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wmf" ContentType="image/x-wmf"/>
  <Override PartName="/word/header1.xml" ContentType="application/vnd.openxmlformats-officedocument.wordprocessingml.head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ackground w:color="FFFFFF"/>
  <w:body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>
      <w:r>
        <w:t xml:space="preserve">         </w:t>
      </w:r>
      <w:r>
        <w:rPr>
          <w:noProof/>
          <w:lang w:val="en-US" w:eastAsia="en-US"/>
        </w:rPr>
        <w:drawing>
          <wp:inline distT="0" distB="0" distL="0" distR="0">
            <wp:extent cx="4978908" cy="18480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task_logo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mo="http://schemas.microsoft.com/office/mac/office/2008/main" xmlns:mv="urn:schemas-microsoft-com:mac:vml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08" cy="18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420" w:rsidRDefault="000D2420" w:rsidP="000D2420">
      <w:pPr>
        <w:rPr>
          <w:rFonts w:ascii="Myriad Pro Cond" w:eastAsiaTheme="minorHAnsi" w:hAnsi="Myriad Pro Cond" w:cstheme="minorBidi"/>
          <w:color w:val="auto"/>
          <w:sz w:val="24"/>
          <w:szCs w:val="24"/>
          <w:lang w:eastAsia="en-US"/>
        </w:rPr>
      </w:pPr>
    </w:p>
    <w:p w:rsidR="000D2420" w:rsidRPr="008F2E56" w:rsidRDefault="000D2420" w:rsidP="00795869">
      <w:pPr>
        <w:ind w:right="-425"/>
        <w:rPr>
          <w:b/>
          <w:sz w:val="48"/>
          <w:szCs w:val="48"/>
        </w:rPr>
      </w:pPr>
      <w:r w:rsidRPr="008F2E56">
        <w:rPr>
          <w:b/>
          <w:sz w:val="48"/>
          <w:szCs w:val="48"/>
        </w:rPr>
        <w:t xml:space="preserve">мобильная рабочая сила </w:t>
      </w:r>
      <w:r w:rsidR="00795869" w:rsidRPr="00412D27">
        <w:rPr>
          <w:b/>
          <w:color w:val="00FF00"/>
          <w:sz w:val="48"/>
          <w:szCs w:val="48"/>
        </w:rPr>
        <w:t xml:space="preserve">везде и </w:t>
      </w:r>
      <w:r w:rsidRPr="00412D27">
        <w:rPr>
          <w:b/>
          <w:color w:val="00FF00"/>
          <w:sz w:val="48"/>
          <w:szCs w:val="48"/>
        </w:rPr>
        <w:t>всегда</w:t>
      </w:r>
    </w:p>
    <w:p w:rsidR="000D2420" w:rsidRPr="0001633B" w:rsidRDefault="000D2420" w:rsidP="000D2420">
      <w:pPr>
        <w:rPr>
          <w:rFonts w:ascii="Times New Roman" w:hAnsi="Times New Roman"/>
        </w:rPr>
      </w:pPr>
    </w:p>
    <w:p w:rsidR="000D2420" w:rsidRDefault="000D2420" w:rsidP="000D2420"/>
    <w:p w:rsidR="000D2420" w:rsidRDefault="000D2420" w:rsidP="000D2420"/>
    <w:p w:rsidR="000D2420" w:rsidRPr="00A962F0" w:rsidRDefault="000D2420" w:rsidP="000D2420">
      <w:pPr>
        <w:rPr>
          <w:color w:val="000000" w:themeColor="text1"/>
        </w:rPr>
      </w:pPr>
    </w:p>
    <w:p w:rsidR="000D2420" w:rsidRPr="00D40F37" w:rsidRDefault="007474A6" w:rsidP="000D2420">
      <w:pPr>
        <w:tabs>
          <w:tab w:val="left" w:pos="6752"/>
        </w:tabs>
        <w:spacing w:before="240"/>
        <w:rPr>
          <w:b/>
          <w:color w:val="000000" w:themeColor="text1"/>
          <w:sz w:val="24"/>
          <w:szCs w:val="24"/>
        </w:rPr>
      </w:pPr>
      <w:r w:rsidRPr="007474A6">
        <w:rPr>
          <w:noProof/>
          <w:color w:val="000000" w:themeColor="text1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Надпись 2" o:spid="_x0000_s1027" type="#_x0000_t202" style="position:absolute;margin-left:261pt;margin-top:22.25pt;width:258.8pt;height:135.15pt;z-index:251660288;visibility:visible;mso-position-horizontal:absolute;mso-position-vertical:absolut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" stroked="f">
            <v:fill opacity="0"/>
            <v:textbox>
              <w:txbxContent>
                <w:p w:rsidR="00020B9B" w:rsidRDefault="000D2420" w:rsidP="00020B9B">
                  <w:pPr>
                    <w:tabs>
                      <w:tab w:val="left" w:pos="6752"/>
                    </w:tabs>
                    <w:spacing w:line="240" w:lineRule="auto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222D66">
                    <w:rPr>
                      <w:b/>
                      <w:bCs/>
                      <w:sz w:val="20"/>
                      <w:szCs w:val="20"/>
                    </w:rPr>
                    <w:t>на проведение</w:t>
                  </w:r>
                  <w:r w:rsidR="00731A7D">
                    <w:rPr>
                      <w:b/>
                      <w:bCs/>
                      <w:sz w:val="20"/>
                      <w:szCs w:val="20"/>
                    </w:rPr>
                    <w:t xml:space="preserve"> маркетингового исследования</w:t>
                  </w:r>
                  <w:r w:rsidR="00222D6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731A7D">
                    <w:rPr>
                      <w:b/>
                      <w:bCs/>
                      <w:sz w:val="20"/>
                      <w:szCs w:val="20"/>
                    </w:rPr>
                    <w:t>«П</w:t>
                  </w:r>
                  <w:r w:rsidR="00731A7D" w:rsidRPr="00731A7D">
                    <w:rPr>
                      <w:b/>
                      <w:bCs/>
                      <w:sz w:val="20"/>
                      <w:szCs w:val="20"/>
                    </w:rPr>
                    <w:t>роверка выполн</w:t>
                  </w:r>
                  <w:r w:rsidR="00731A7D">
                    <w:rPr>
                      <w:b/>
                      <w:bCs/>
                      <w:sz w:val="20"/>
                      <w:szCs w:val="20"/>
                    </w:rPr>
                    <w:t>ения скриптов продаж программы «</w:t>
                  </w:r>
                  <w:r w:rsidR="00731A7D" w:rsidRPr="00731A7D">
                    <w:rPr>
                      <w:b/>
                      <w:bCs/>
                      <w:sz w:val="20"/>
                      <w:szCs w:val="20"/>
                    </w:rPr>
                    <w:t>Польза</w:t>
                  </w:r>
                  <w:r w:rsidR="00731A7D">
                    <w:rPr>
                      <w:b/>
                      <w:bCs/>
                      <w:sz w:val="20"/>
                      <w:szCs w:val="20"/>
                    </w:rPr>
                    <w:t>»</w:t>
                  </w:r>
                  <w:r w:rsidR="00731A7D" w:rsidRPr="00731A7D">
                    <w:rPr>
                      <w:b/>
                      <w:bCs/>
                      <w:sz w:val="20"/>
                      <w:szCs w:val="20"/>
                    </w:rPr>
                    <w:t xml:space="preserve"> и аудит размещения POSm</w:t>
                  </w:r>
                  <w:r w:rsidR="00731A7D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222D66">
                    <w:rPr>
                      <w:b/>
                      <w:bCs/>
                      <w:sz w:val="20"/>
                      <w:szCs w:val="20"/>
                    </w:rPr>
                    <w:t>п</w:t>
                  </w:r>
                  <w:r w:rsidR="00731A7D">
                    <w:rPr>
                      <w:b/>
                      <w:bCs/>
                      <w:sz w:val="20"/>
                      <w:szCs w:val="20"/>
                    </w:rPr>
                    <w:t xml:space="preserve">ри помощи технологии MyTask </w:t>
                  </w:r>
                  <w:r w:rsidR="00020B9B">
                    <w:rPr>
                      <w:b/>
                      <w:bCs/>
                      <w:sz w:val="20"/>
                      <w:szCs w:val="20"/>
                    </w:rPr>
                    <w:t xml:space="preserve">в </w:t>
                  </w:r>
                  <w:r w:rsidR="00020B9B"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>интересах «</w:t>
                  </w:r>
                  <w:r w:rsidR="00731A7D">
                    <w:rPr>
                      <w:b/>
                      <w:color w:val="000000" w:themeColor="text1"/>
                      <w:sz w:val="20"/>
                      <w:szCs w:val="20"/>
                    </w:rPr>
                    <w:t>Хоум Кредит Банк</w:t>
                  </w:r>
                  <w:r w:rsidR="00020B9B"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>»</w:t>
                  </w:r>
                  <w:r w:rsidR="00020B9B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</w:p>
                <w:p w:rsidR="00020B9B" w:rsidRPr="00F476F9" w:rsidRDefault="00020B9B" w:rsidP="00020B9B">
                  <w:pPr>
                    <w:tabs>
                      <w:tab w:val="left" w:pos="6752"/>
                    </w:tabs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7474A6">
        <w:rPr>
          <w:noProof/>
        </w:rPr>
        <w:pict>
          <v:roundrect id="Скругленный прямоугольник 6" o:spid="_x0000_s1026" style="position:absolute;margin-left:229.45pt;margin-top:1.9pt;width:300.05pt;height:123.1pt;z-index:-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" fillcolor="#73d044" strokecolor="#92d050" strokeweight="2pt">
            <v:path arrowok="t"/>
          </v:roundrect>
        </w:pict>
      </w:r>
      <w:r w:rsidR="000D2420" w:rsidRPr="00A962F0">
        <w:rPr>
          <w:color w:val="000000" w:themeColor="text1"/>
          <w:sz w:val="24"/>
          <w:szCs w:val="24"/>
        </w:rPr>
        <w:t xml:space="preserve">                                                     </w:t>
      </w:r>
      <w:r w:rsidR="000D2420">
        <w:rPr>
          <w:color w:val="000000" w:themeColor="text1"/>
          <w:sz w:val="24"/>
          <w:szCs w:val="24"/>
        </w:rPr>
        <w:t xml:space="preserve">                           </w:t>
      </w:r>
      <w:r w:rsidR="000D2420" w:rsidRPr="00D40F37">
        <w:rPr>
          <w:b/>
          <w:color w:val="000000" w:themeColor="text1"/>
          <w:sz w:val="24"/>
          <w:szCs w:val="24"/>
        </w:rPr>
        <w:t xml:space="preserve">Коммерческое предложение </w:t>
      </w: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Pr="0001633B" w:rsidRDefault="000D2420" w:rsidP="000D2420">
      <w:pPr>
        <w:rPr>
          <w:lang w:val="en-US"/>
        </w:rPr>
      </w:pPr>
    </w:p>
    <w:p w:rsidR="000D2420" w:rsidRDefault="000D2420" w:rsidP="000D2420"/>
    <w:p w:rsidR="00823239" w:rsidRDefault="00823239"/>
    <w:p w:rsidR="00823239" w:rsidRDefault="00823239"/>
    <w:p w:rsidR="000D2420" w:rsidRDefault="000D2420"/>
    <w:p w:rsidR="00731A7D" w:rsidRDefault="00731A7D" w:rsidP="00731A7D">
      <w:pPr>
        <w:spacing w:line="240" w:lineRule="exact"/>
        <w:rPr>
          <w:rFonts w:ascii="Calibri" w:eastAsia="Calibri" w:hAnsi="Calibri" w:cs="Times New Roman"/>
          <w:color w:val="auto"/>
          <w:lang w:eastAsia="en-US"/>
        </w:rPr>
      </w:pPr>
    </w:p>
    <w:p w:rsidR="00724A17" w:rsidRDefault="00724A17" w:rsidP="00731A7D">
      <w:pPr>
        <w:spacing w:line="240" w:lineRule="exact"/>
        <w:rPr>
          <w:rFonts w:ascii="Calibri" w:eastAsia="Calibri" w:hAnsi="Calibri" w:cs="Times New Roman"/>
          <w:color w:val="auto"/>
          <w:lang w:eastAsia="en-US"/>
        </w:rPr>
      </w:pPr>
    </w:p>
    <w:p w:rsidR="00724A17" w:rsidRDefault="00724A17" w:rsidP="00731A7D">
      <w:pPr>
        <w:spacing w:line="240" w:lineRule="exact"/>
        <w:rPr>
          <w:rFonts w:ascii="Calibri" w:eastAsia="Calibri" w:hAnsi="Calibri" w:cs="Times New Roman"/>
          <w:color w:val="auto"/>
          <w:lang w:eastAsia="en-US"/>
        </w:rPr>
      </w:pPr>
    </w:p>
    <w:p w:rsidR="00724A17" w:rsidRDefault="00724A17" w:rsidP="00731A7D">
      <w:pPr>
        <w:spacing w:line="240" w:lineRule="exact"/>
        <w:rPr>
          <w:rFonts w:ascii="Calibri" w:eastAsia="Calibri" w:hAnsi="Calibri" w:cs="Times New Roman"/>
          <w:color w:val="auto"/>
          <w:lang w:eastAsia="en-US"/>
        </w:rPr>
      </w:pPr>
    </w:p>
    <w:p w:rsidR="00724A17" w:rsidRDefault="00724A17" w:rsidP="00731A7D">
      <w:pPr>
        <w:spacing w:line="240" w:lineRule="exact"/>
        <w:rPr>
          <w:rFonts w:ascii="Calibri" w:eastAsia="Calibri" w:hAnsi="Calibri" w:cs="Times New Roman"/>
          <w:color w:val="auto"/>
          <w:lang w:eastAsia="en-US"/>
        </w:rPr>
      </w:pPr>
    </w:p>
    <w:p w:rsidR="00724A17" w:rsidRDefault="00724A17" w:rsidP="00731A7D">
      <w:pPr>
        <w:spacing w:line="240" w:lineRule="exact"/>
        <w:rPr>
          <w:rFonts w:ascii="Calibri" w:eastAsia="Calibri" w:hAnsi="Calibri" w:cs="Times New Roman"/>
          <w:color w:val="auto"/>
          <w:lang w:eastAsia="en-US"/>
        </w:rPr>
      </w:pPr>
    </w:p>
    <w:p w:rsidR="00724A17" w:rsidRDefault="00724A17" w:rsidP="00731A7D">
      <w:pPr>
        <w:spacing w:line="240" w:lineRule="exact"/>
        <w:rPr>
          <w:rFonts w:ascii="Calibri" w:eastAsia="Calibri" w:hAnsi="Calibri" w:cs="Times New Roman"/>
          <w:color w:val="auto"/>
          <w:lang w:eastAsia="en-US"/>
        </w:rPr>
      </w:pPr>
    </w:p>
    <w:p w:rsidR="00724A17" w:rsidRDefault="00724A17" w:rsidP="00731A7D">
      <w:pPr>
        <w:spacing w:line="240" w:lineRule="exact"/>
        <w:rPr>
          <w:rFonts w:ascii="Calibri" w:eastAsia="Calibri" w:hAnsi="Calibri" w:cs="Times New Roman"/>
          <w:color w:val="auto"/>
          <w:lang w:eastAsia="en-US"/>
        </w:rPr>
      </w:pPr>
    </w:p>
    <w:p w:rsidR="00724A17" w:rsidRDefault="00724A17" w:rsidP="00731A7D">
      <w:pPr>
        <w:spacing w:line="240" w:lineRule="exact"/>
        <w:rPr>
          <w:rFonts w:ascii="Calibri" w:eastAsia="Calibri" w:hAnsi="Calibri" w:cs="Times New Roman"/>
          <w:color w:val="auto"/>
          <w:lang w:eastAsia="en-US"/>
        </w:rPr>
      </w:pPr>
    </w:p>
    <w:p w:rsidR="00724A17" w:rsidRDefault="00724A17" w:rsidP="00731A7D">
      <w:pPr>
        <w:spacing w:line="240" w:lineRule="exact"/>
        <w:rPr>
          <w:rFonts w:ascii="Calibri" w:eastAsia="Calibri" w:hAnsi="Calibri" w:cs="Times New Roman"/>
          <w:color w:val="auto"/>
          <w:lang w:eastAsia="en-US"/>
        </w:rPr>
      </w:pPr>
    </w:p>
    <w:p w:rsidR="00724A17" w:rsidRPr="00724A17" w:rsidRDefault="00724A17" w:rsidP="00731A7D">
      <w:pPr>
        <w:spacing w:line="240" w:lineRule="exact"/>
        <w:rPr>
          <w:rFonts w:ascii="Calibri" w:eastAsia="Calibri" w:hAnsi="Calibri" w:cs="Times New Roman"/>
          <w:color w:val="auto"/>
          <w:lang w:eastAsia="en-US"/>
        </w:rPr>
      </w:pPr>
    </w:p>
    <w:p w:rsidR="00731A7D" w:rsidRPr="00731A7D" w:rsidRDefault="00731A7D" w:rsidP="00731A7D">
      <w:pPr>
        <w:spacing w:line="240" w:lineRule="exact"/>
        <w:rPr>
          <w:rFonts w:ascii="Calibri" w:eastAsia="Calibri" w:hAnsi="Calibri" w:cs="Times New Roman"/>
          <w:color w:val="auto"/>
          <w:lang w:eastAsia="en-US"/>
        </w:rPr>
      </w:pPr>
      <w:r w:rsidRPr="00731A7D">
        <w:rPr>
          <w:rFonts w:ascii="Calibri" w:eastAsia="Calibri" w:hAnsi="Calibri" w:cs="Times New Roman"/>
          <w:color w:val="auto"/>
          <w:lang w:eastAsia="en-US"/>
        </w:rPr>
        <w:t>Исх. №__________</w:t>
      </w:r>
    </w:p>
    <w:p w:rsidR="00731A7D" w:rsidRPr="00731A7D" w:rsidRDefault="00731A7D" w:rsidP="00731A7D">
      <w:pPr>
        <w:spacing w:line="240" w:lineRule="exact"/>
        <w:rPr>
          <w:rFonts w:ascii="Calibri" w:eastAsia="Calibri" w:hAnsi="Calibri" w:cs="Times New Roman"/>
          <w:color w:val="auto"/>
          <w:lang w:eastAsia="en-US"/>
        </w:rPr>
      </w:pPr>
      <w:r w:rsidRPr="00731A7D">
        <w:rPr>
          <w:rFonts w:ascii="Calibri" w:eastAsia="Calibri" w:hAnsi="Calibri" w:cs="Times New Roman"/>
          <w:color w:val="auto"/>
          <w:lang w:eastAsia="en-US"/>
        </w:rPr>
        <w:t>Дата____________</w:t>
      </w:r>
    </w:p>
    <w:p w:rsidR="00731A7D" w:rsidRPr="00731A7D" w:rsidRDefault="00731A7D" w:rsidP="00731A7D">
      <w:pPr>
        <w:spacing w:line="240" w:lineRule="exact"/>
        <w:jc w:val="center"/>
        <w:rPr>
          <w:rFonts w:ascii="Calibri" w:eastAsia="Calibri" w:hAnsi="Calibri" w:cs="Times New Roman"/>
          <w:b/>
          <w:color w:val="auto"/>
          <w:lang w:eastAsia="en-US"/>
        </w:rPr>
      </w:pPr>
    </w:p>
    <w:p w:rsidR="00731A7D" w:rsidRPr="00731A7D" w:rsidRDefault="00731A7D" w:rsidP="00731A7D">
      <w:pPr>
        <w:spacing w:line="240" w:lineRule="exact"/>
        <w:jc w:val="center"/>
        <w:rPr>
          <w:rFonts w:ascii="Calibri" w:eastAsia="Calibri" w:hAnsi="Calibri" w:cs="Times New Roman"/>
          <w:b/>
          <w:color w:val="auto"/>
          <w:lang w:eastAsia="en-US"/>
        </w:rPr>
      </w:pPr>
    </w:p>
    <w:p w:rsidR="00731A7D" w:rsidRPr="00731A7D" w:rsidRDefault="00731A7D" w:rsidP="00731A7D">
      <w:pPr>
        <w:spacing w:line="240" w:lineRule="exact"/>
        <w:jc w:val="center"/>
        <w:rPr>
          <w:rFonts w:ascii="Calibri" w:eastAsia="Calibri" w:hAnsi="Calibri" w:cs="Times New Roman"/>
          <w:b/>
          <w:color w:val="auto"/>
          <w:lang w:eastAsia="en-US"/>
        </w:rPr>
      </w:pPr>
    </w:p>
    <w:p w:rsidR="00731A7D" w:rsidRPr="00731A7D" w:rsidRDefault="00731A7D" w:rsidP="00731A7D">
      <w:pPr>
        <w:spacing w:line="240" w:lineRule="auto"/>
        <w:jc w:val="center"/>
        <w:rPr>
          <w:rFonts w:ascii="Calibri" w:eastAsia="Calibri" w:hAnsi="Calibri" w:cs="Times New Roman"/>
          <w:color w:val="auto"/>
          <w:lang w:eastAsia="en-US"/>
        </w:rPr>
      </w:pPr>
      <w:r w:rsidRPr="00731A7D">
        <w:rPr>
          <w:rFonts w:ascii="Calibri" w:eastAsia="Calibri" w:hAnsi="Calibri" w:cs="Times New Roman"/>
          <w:b/>
          <w:lang w:eastAsia="en-US"/>
        </w:rPr>
        <w:t>Уважаем</w:t>
      </w:r>
      <w:r>
        <w:rPr>
          <w:rFonts w:ascii="Calibri" w:eastAsia="Calibri" w:hAnsi="Calibri" w:cs="Times New Roman"/>
          <w:b/>
          <w:lang w:eastAsia="en-US"/>
        </w:rPr>
        <w:t>ая Елена Станиславовна</w:t>
      </w:r>
      <w:r w:rsidRPr="00731A7D">
        <w:rPr>
          <w:rFonts w:ascii="Calibri" w:eastAsia="Calibri" w:hAnsi="Calibri" w:cs="Times New Roman"/>
          <w:b/>
          <w:lang w:eastAsia="en-US"/>
        </w:rPr>
        <w:t>,</w:t>
      </w:r>
    </w:p>
    <w:p w:rsidR="00731A7D" w:rsidRPr="00731A7D" w:rsidRDefault="00731A7D" w:rsidP="00731A7D">
      <w:pPr>
        <w:spacing w:line="240" w:lineRule="auto"/>
        <w:jc w:val="both"/>
        <w:rPr>
          <w:rFonts w:ascii="Calibri" w:eastAsia="Calibri" w:hAnsi="Calibri" w:cs="Times New Roman"/>
          <w:color w:val="auto"/>
          <w:lang w:eastAsia="en-US"/>
        </w:rPr>
      </w:pPr>
      <w:r w:rsidRPr="00731A7D">
        <w:rPr>
          <w:rFonts w:ascii="Calibri" w:eastAsia="Calibri" w:hAnsi="Calibri" w:cs="Times New Roman"/>
          <w:color w:val="auto"/>
          <w:lang w:eastAsia="en-US"/>
        </w:rPr>
        <w:tab/>
      </w:r>
    </w:p>
    <w:p w:rsidR="00731A7D" w:rsidRPr="00731A7D" w:rsidRDefault="00731A7D" w:rsidP="00B3771A">
      <w:pPr>
        <w:spacing w:line="240" w:lineRule="auto"/>
        <w:ind w:firstLine="720"/>
        <w:jc w:val="both"/>
        <w:rPr>
          <w:rFonts w:ascii="Calibri" w:eastAsia="Calibri" w:hAnsi="Calibri" w:cs="Times New Roman"/>
          <w:color w:val="auto"/>
          <w:lang w:eastAsia="en-US"/>
        </w:rPr>
      </w:pPr>
      <w:r w:rsidRPr="00731A7D">
        <w:rPr>
          <w:rFonts w:ascii="Calibri" w:eastAsia="Calibri" w:hAnsi="Calibri" w:cs="Times New Roman"/>
          <w:color w:val="auto"/>
          <w:lang w:eastAsia="en-US"/>
        </w:rPr>
        <w:t xml:space="preserve">Компания MyTask рада предложить Вам проведение </w:t>
      </w:r>
      <w:r>
        <w:rPr>
          <w:rFonts w:ascii="Calibri" w:eastAsia="Calibri" w:hAnsi="Calibri" w:cs="Times New Roman"/>
          <w:color w:val="auto"/>
          <w:lang w:eastAsia="en-US"/>
        </w:rPr>
        <w:t>проверок</w:t>
      </w:r>
      <w:r w:rsidR="00C559EB">
        <w:rPr>
          <w:rFonts w:ascii="Calibri" w:eastAsia="Calibri" w:hAnsi="Calibri" w:cs="Times New Roman"/>
          <w:color w:val="auto"/>
          <w:lang w:eastAsia="en-US"/>
        </w:rPr>
        <w:t xml:space="preserve"> точек продаж по программе «тайный покупатель»</w:t>
      </w:r>
      <w:r w:rsidR="00920159">
        <w:rPr>
          <w:rFonts w:ascii="Calibri" w:eastAsia="Calibri" w:hAnsi="Calibri" w:cs="Times New Roman"/>
          <w:color w:val="auto"/>
          <w:lang w:eastAsia="en-US"/>
        </w:rPr>
        <w:t xml:space="preserve">, а также аудит </w:t>
      </w:r>
      <w:proofErr w:type="spellStart"/>
      <w:r w:rsidR="00920159">
        <w:rPr>
          <w:rFonts w:ascii="Calibri" w:eastAsia="Calibri" w:hAnsi="Calibri" w:cs="Times New Roman"/>
          <w:color w:val="auto"/>
          <w:lang w:val="en-US" w:eastAsia="en-US"/>
        </w:rPr>
        <w:t>POSm</w:t>
      </w:r>
      <w:proofErr w:type="spellEnd"/>
      <w:r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Pr="00731A7D">
        <w:rPr>
          <w:rFonts w:ascii="Calibri" w:eastAsia="Calibri" w:hAnsi="Calibri" w:cs="Times New Roman"/>
          <w:color w:val="auto"/>
          <w:lang w:eastAsia="en-US"/>
        </w:rPr>
        <w:t>с использованием современных мобильных и облачных технологий.  Оценка будет проводиться сетью</w:t>
      </w:r>
      <w:r w:rsidR="0001633B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="0001633B" w:rsidRPr="0001633B">
        <w:rPr>
          <w:rFonts w:ascii="Calibri" w:eastAsia="Calibri" w:hAnsi="Calibri" w:cs="Times New Roman"/>
          <w:color w:val="auto"/>
          <w:lang w:eastAsia="en-US"/>
        </w:rPr>
        <w:t>квалифицированных</w:t>
      </w:r>
      <w:r w:rsidRPr="00731A7D">
        <w:rPr>
          <w:rFonts w:ascii="Calibri" w:eastAsia="Calibri" w:hAnsi="Calibri" w:cs="Times New Roman"/>
          <w:color w:val="auto"/>
          <w:lang w:eastAsia="en-US"/>
        </w:rPr>
        <w:t xml:space="preserve"> агентов, использующих смартфоны с установленным на них приложением MyTask. Это приложение позволит агентам производить аудиозапись при посещении отде</w:t>
      </w:r>
      <w:r w:rsidR="00920159">
        <w:rPr>
          <w:rFonts w:ascii="Calibri" w:eastAsia="Calibri" w:hAnsi="Calibri" w:cs="Times New Roman"/>
          <w:color w:val="auto"/>
          <w:lang w:eastAsia="en-US"/>
        </w:rPr>
        <w:t xml:space="preserve">лений банка, </w:t>
      </w:r>
      <w:r w:rsidRPr="00731A7D">
        <w:rPr>
          <w:rFonts w:ascii="Calibri" w:eastAsia="Calibri" w:hAnsi="Calibri" w:cs="Times New Roman"/>
          <w:color w:val="auto"/>
          <w:lang w:eastAsia="en-US"/>
        </w:rPr>
        <w:t>делать фотографии, а также вносить ответы в опросные листы и отправлять отчеты сразу после посещения необходимой точки.</w:t>
      </w:r>
    </w:p>
    <w:p w:rsidR="00731A7D" w:rsidRPr="00731A7D" w:rsidRDefault="00731A7D" w:rsidP="00731A7D">
      <w:pPr>
        <w:spacing w:line="240" w:lineRule="auto"/>
        <w:jc w:val="both"/>
        <w:rPr>
          <w:rFonts w:ascii="Calibri" w:eastAsia="Calibri" w:hAnsi="Calibri" w:cs="Times New Roman"/>
          <w:color w:val="auto"/>
          <w:lang w:eastAsia="en-US"/>
        </w:rPr>
      </w:pPr>
      <w:r w:rsidRPr="00731A7D">
        <w:rPr>
          <w:rFonts w:ascii="Calibri" w:eastAsia="Calibri" w:hAnsi="Calibri" w:cs="Times New Roman"/>
          <w:color w:val="auto"/>
          <w:lang w:eastAsia="en-US"/>
        </w:rPr>
        <w:tab/>
        <w:t>Помимо этого, система позволяет эффективно контролировать процесс выполнения работы при помощи фиксации времени выполнения и GPS координат.</w:t>
      </w:r>
    </w:p>
    <w:p w:rsidR="00731A7D" w:rsidRPr="00731A7D" w:rsidRDefault="00731A7D" w:rsidP="00731A7D">
      <w:pPr>
        <w:spacing w:line="240" w:lineRule="auto"/>
        <w:jc w:val="both"/>
        <w:rPr>
          <w:rFonts w:ascii="Calibri" w:eastAsia="Calibri" w:hAnsi="Calibri" w:cs="Times New Roman"/>
          <w:color w:val="auto"/>
          <w:lang w:eastAsia="en-US"/>
        </w:rPr>
      </w:pPr>
    </w:p>
    <w:p w:rsidR="00731A7D" w:rsidRPr="00731A7D" w:rsidRDefault="00731A7D" w:rsidP="00731A7D">
      <w:pPr>
        <w:spacing w:line="240" w:lineRule="auto"/>
        <w:jc w:val="both"/>
        <w:rPr>
          <w:rFonts w:eastAsia="Calibri" w:cs="Times New Roman"/>
          <w:color w:val="76923C"/>
          <w:sz w:val="20"/>
          <w:lang w:eastAsia="en-US"/>
        </w:rPr>
      </w:pPr>
      <w:r w:rsidRPr="00731A7D">
        <w:rPr>
          <w:rFonts w:ascii="Calibri" w:eastAsia="Calibri" w:hAnsi="Calibri" w:cs="Times New Roman"/>
          <w:color w:val="auto"/>
          <w:lang w:eastAsia="en-US"/>
        </w:rPr>
        <w:tab/>
        <w:t>Предлагаем Вам ознакомиться с примерной структурой, ориентировочными сроками и стоимостью исследования:</w:t>
      </w:r>
    </w:p>
    <w:p w:rsidR="00731A7D" w:rsidRPr="00412D27" w:rsidRDefault="00731A7D" w:rsidP="00731A7D">
      <w:pPr>
        <w:spacing w:line="240" w:lineRule="auto"/>
        <w:contextualSpacing/>
        <w:jc w:val="center"/>
        <w:rPr>
          <w:rFonts w:ascii="Calibri" w:eastAsia="Calibri" w:hAnsi="Calibri" w:cs="Times New Roman"/>
          <w:b/>
          <w:color w:val="00FF00"/>
          <w:lang w:eastAsia="en-US"/>
        </w:rPr>
      </w:pPr>
      <w:r w:rsidRPr="00412D27">
        <w:rPr>
          <w:rFonts w:ascii="Calibri" w:eastAsia="Calibri" w:hAnsi="Calibri" w:cs="Times New Roman"/>
          <w:b/>
          <w:color w:val="00FF00"/>
          <w:lang w:eastAsia="en-US"/>
        </w:rPr>
        <w:t xml:space="preserve">Предмет, цели и задачи </w:t>
      </w:r>
    </w:p>
    <w:p w:rsidR="00731A7D" w:rsidRPr="00412D27" w:rsidRDefault="00731A7D" w:rsidP="00731A7D">
      <w:pPr>
        <w:spacing w:line="240" w:lineRule="auto"/>
        <w:contextualSpacing/>
        <w:jc w:val="center"/>
        <w:rPr>
          <w:rFonts w:ascii="Calibri" w:eastAsia="Calibri" w:hAnsi="Calibri" w:cs="Times New Roman"/>
          <w:b/>
          <w:color w:val="00FF00"/>
          <w:lang w:eastAsia="en-US"/>
        </w:rPr>
      </w:pPr>
    </w:p>
    <w:p w:rsidR="00731A7D" w:rsidRPr="00731A7D" w:rsidRDefault="00731A7D" w:rsidP="00731A7D">
      <w:pPr>
        <w:spacing w:line="240" w:lineRule="auto"/>
        <w:rPr>
          <w:rFonts w:ascii="Calibri" w:eastAsia="Calibri" w:hAnsi="Calibri" w:cs="Calibri"/>
          <w:color w:val="auto"/>
          <w:lang w:eastAsia="en-US"/>
        </w:rPr>
      </w:pPr>
      <w:r w:rsidRPr="00731A7D">
        <w:rPr>
          <w:rFonts w:ascii="Calibri" w:eastAsia="Calibri" w:hAnsi="Calibri" w:cs="Calibri"/>
          <w:b/>
          <w:color w:val="auto"/>
          <w:lang w:eastAsia="en-US"/>
        </w:rPr>
        <w:t>Цель исследования</w:t>
      </w:r>
      <w:r w:rsidRPr="00731A7D">
        <w:rPr>
          <w:rFonts w:ascii="Calibri" w:eastAsia="Calibri" w:hAnsi="Calibri" w:cs="Calibri"/>
          <w:color w:val="auto"/>
          <w:lang w:eastAsia="en-US"/>
        </w:rPr>
        <w:t xml:space="preserve"> – </w:t>
      </w:r>
      <w:r w:rsidR="00C559EB" w:rsidRPr="00C559EB">
        <w:rPr>
          <w:rFonts w:ascii="Calibri" w:eastAsia="Calibri" w:hAnsi="Calibri" w:cs="Calibri"/>
          <w:color w:val="auto"/>
          <w:lang w:eastAsia="en-US"/>
        </w:rPr>
        <w:t>оценить выполнение скриптов продаж накопительных и банковских карт «Польза» и размещения рекламно-информационных материалов, стандартов оформления точек продаж карты «Польза» и точек продаж Партнеров программы.</w:t>
      </w:r>
    </w:p>
    <w:p w:rsidR="00731A7D" w:rsidRPr="00731A7D" w:rsidRDefault="00731A7D" w:rsidP="00731A7D">
      <w:pPr>
        <w:spacing w:line="240" w:lineRule="auto"/>
        <w:rPr>
          <w:rFonts w:ascii="Calibri" w:eastAsia="Calibri" w:hAnsi="Calibri" w:cs="Calibri"/>
          <w:color w:val="auto"/>
          <w:lang w:eastAsia="en-US"/>
        </w:rPr>
      </w:pPr>
    </w:p>
    <w:p w:rsidR="00731A7D" w:rsidRPr="00731A7D" w:rsidRDefault="00731A7D" w:rsidP="00731A7D">
      <w:pPr>
        <w:spacing w:line="240" w:lineRule="auto"/>
        <w:rPr>
          <w:rFonts w:ascii="Calibri" w:eastAsia="Calibri" w:hAnsi="Calibri" w:cs="Calibri"/>
          <w:color w:val="auto"/>
          <w:lang w:eastAsia="en-US"/>
        </w:rPr>
      </w:pPr>
      <w:r w:rsidRPr="00731A7D">
        <w:rPr>
          <w:rFonts w:ascii="Calibri" w:eastAsia="Calibri" w:hAnsi="Calibri" w:cs="Calibri"/>
          <w:b/>
          <w:color w:val="auto"/>
          <w:lang w:eastAsia="en-US"/>
        </w:rPr>
        <w:t xml:space="preserve">Задачи </w:t>
      </w:r>
      <w:r w:rsidR="003B4942">
        <w:rPr>
          <w:rFonts w:ascii="Calibri" w:eastAsia="Calibri" w:hAnsi="Calibri" w:cs="Calibri"/>
          <w:b/>
          <w:color w:val="auto"/>
          <w:lang w:eastAsia="en-US"/>
        </w:rPr>
        <w:t>исс</w:t>
      </w:r>
      <w:r w:rsidRPr="00731A7D">
        <w:rPr>
          <w:rFonts w:ascii="Calibri" w:eastAsia="Calibri" w:hAnsi="Calibri" w:cs="Calibri"/>
          <w:b/>
          <w:color w:val="auto"/>
          <w:lang w:eastAsia="en-US"/>
        </w:rPr>
        <w:t>ледования</w:t>
      </w:r>
      <w:r w:rsidRPr="00731A7D">
        <w:rPr>
          <w:rFonts w:ascii="Calibri" w:eastAsia="Calibri" w:hAnsi="Calibri" w:cs="Calibri"/>
          <w:color w:val="auto"/>
          <w:lang w:eastAsia="en-US"/>
        </w:rPr>
        <w:t>:</w:t>
      </w:r>
    </w:p>
    <w:p w:rsidR="00C559EB" w:rsidRPr="00C559EB" w:rsidRDefault="00C559EB" w:rsidP="00C559EB">
      <w:pPr>
        <w:pStyle w:val="ListParagraph"/>
        <w:numPr>
          <w:ilvl w:val="0"/>
          <w:numId w:val="18"/>
        </w:numPr>
        <w:spacing w:line="240" w:lineRule="auto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Оценить  выполнение скриптов продаж карт «Польза» в следующих процессах и условиях:</w:t>
      </w:r>
    </w:p>
    <w:p w:rsidR="00C559EB" w:rsidRPr="00C559EB" w:rsidRDefault="00C559EB" w:rsidP="00C559E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выдача накопительной карты:</w:t>
      </w:r>
    </w:p>
    <w:p w:rsidR="00C559EB" w:rsidRPr="00C559EB" w:rsidRDefault="00C559EB" w:rsidP="00C559EB">
      <w:pPr>
        <w:pStyle w:val="ListParagraph"/>
        <w:numPr>
          <w:ilvl w:val="1"/>
          <w:numId w:val="15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на кассах партнеров (1);</w:t>
      </w:r>
    </w:p>
    <w:p w:rsidR="00C559EB" w:rsidRPr="00C559EB" w:rsidRDefault="00C559EB" w:rsidP="00C559EB">
      <w:pPr>
        <w:pStyle w:val="ListParagraph"/>
        <w:numPr>
          <w:ilvl w:val="1"/>
          <w:numId w:val="15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на стойках «ПОЛЬЗА» (2);</w:t>
      </w:r>
    </w:p>
    <w:p w:rsidR="00C559EB" w:rsidRPr="00C559EB" w:rsidRDefault="00C559EB" w:rsidP="00C559E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выдача банковской карты (на промо-стойках Пользы):</w:t>
      </w:r>
    </w:p>
    <w:p w:rsidR="00C559EB" w:rsidRPr="00C559EB" w:rsidRDefault="00C559EB" w:rsidP="00C559EB">
      <w:pPr>
        <w:pStyle w:val="ListParagraph"/>
        <w:numPr>
          <w:ilvl w:val="1"/>
          <w:numId w:val="16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у клиента уже есть накопительная карта (3);</w:t>
      </w:r>
    </w:p>
    <w:p w:rsidR="00C559EB" w:rsidRPr="00C559EB" w:rsidRDefault="00C559EB" w:rsidP="00C559EB">
      <w:pPr>
        <w:pStyle w:val="ListParagraph"/>
        <w:numPr>
          <w:ilvl w:val="1"/>
          <w:numId w:val="16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у клиента еще нет накопительной карты (4);</w:t>
      </w:r>
    </w:p>
    <w:p w:rsidR="00C559EB" w:rsidRPr="00C559EB" w:rsidRDefault="00C559EB" w:rsidP="00C559E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накопление баллов у партнеров</w:t>
      </w:r>
      <w:r w:rsidR="00F902A6">
        <w:rPr>
          <w:rFonts w:ascii="Calibri" w:eastAsia="Calibri" w:hAnsi="Calibri" w:cs="Calibri"/>
          <w:color w:val="auto"/>
          <w:lang w:eastAsia="en-US"/>
        </w:rPr>
        <w:t>:</w:t>
      </w:r>
    </w:p>
    <w:p w:rsidR="00C559EB" w:rsidRPr="00C559EB" w:rsidRDefault="00C559EB" w:rsidP="00C559EB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>
        <w:rPr>
          <w:rFonts w:ascii="Calibri" w:eastAsia="Calibri" w:hAnsi="Calibri" w:cs="Calibri"/>
          <w:color w:val="auto"/>
          <w:lang w:eastAsia="en-US"/>
        </w:rPr>
        <w:t>с</w:t>
      </w:r>
      <w:r w:rsidRPr="00C559EB">
        <w:rPr>
          <w:rFonts w:ascii="Calibri" w:eastAsia="Calibri" w:hAnsi="Calibri" w:cs="Calibri"/>
          <w:color w:val="auto"/>
          <w:lang w:eastAsia="en-US"/>
        </w:rPr>
        <w:t xml:space="preserve"> предъявлением накопительной карты (5)</w:t>
      </w:r>
      <w:r w:rsidR="00F902A6">
        <w:rPr>
          <w:rFonts w:ascii="Calibri" w:eastAsia="Calibri" w:hAnsi="Calibri" w:cs="Calibri"/>
          <w:color w:val="auto"/>
          <w:lang w:eastAsia="en-US"/>
        </w:rPr>
        <w:t>;</w:t>
      </w:r>
    </w:p>
    <w:p w:rsidR="00C559EB" w:rsidRPr="00C559EB" w:rsidRDefault="00C559EB" w:rsidP="00C559EB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с оплатой банковской картой (6)</w:t>
      </w:r>
      <w:r w:rsidR="00F902A6">
        <w:rPr>
          <w:rFonts w:ascii="Calibri" w:eastAsia="Calibri" w:hAnsi="Calibri" w:cs="Calibri"/>
          <w:color w:val="auto"/>
          <w:lang w:eastAsia="en-US"/>
        </w:rPr>
        <w:t>;</w:t>
      </w:r>
    </w:p>
    <w:p w:rsidR="00C559EB" w:rsidRPr="00C559EB" w:rsidRDefault="00C559EB" w:rsidP="00C559E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оплата покупок баллами с банковской карты (7).</w:t>
      </w:r>
    </w:p>
    <w:p w:rsidR="00C559EB" w:rsidRPr="00C559EB" w:rsidRDefault="00C559EB" w:rsidP="00C559EB">
      <w:pPr>
        <w:spacing w:line="240" w:lineRule="auto"/>
        <w:jc w:val="center"/>
        <w:rPr>
          <w:rFonts w:ascii="Calibri" w:eastAsia="Calibri" w:hAnsi="Calibri" w:cs="Calibri"/>
          <w:color w:val="auto"/>
          <w:lang w:eastAsia="en-US"/>
        </w:rPr>
      </w:pPr>
    </w:p>
    <w:p w:rsidR="00C559EB" w:rsidRPr="00C559EB" w:rsidRDefault="00C559EB" w:rsidP="00C559EB">
      <w:pPr>
        <w:pStyle w:val="ListParagraph"/>
        <w:numPr>
          <w:ilvl w:val="0"/>
          <w:numId w:val="18"/>
        </w:numPr>
        <w:spacing w:line="240" w:lineRule="auto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Оценить выполнение стандартов оформления точек продаж  и размещения POSm:</w:t>
      </w:r>
    </w:p>
    <w:p w:rsidR="00C559EB" w:rsidRPr="00C559EB" w:rsidRDefault="00C559EB" w:rsidP="00C559EB">
      <w:pPr>
        <w:spacing w:line="240" w:lineRule="auto"/>
        <w:jc w:val="both"/>
        <w:rPr>
          <w:rFonts w:ascii="Calibri" w:eastAsia="Calibri" w:hAnsi="Calibri" w:cs="Calibri"/>
          <w:i/>
          <w:color w:val="auto"/>
          <w:lang w:eastAsia="en-US"/>
        </w:rPr>
      </w:pPr>
      <w:r w:rsidRPr="00C559EB">
        <w:rPr>
          <w:rFonts w:ascii="Calibri" w:eastAsia="Calibri" w:hAnsi="Calibri" w:cs="Calibri"/>
          <w:i/>
          <w:color w:val="auto"/>
          <w:lang w:eastAsia="en-US"/>
        </w:rPr>
        <w:t>Магазины-партнеры:</w:t>
      </w:r>
    </w:p>
    <w:p w:rsidR="00C559EB" w:rsidRPr="00C559EB" w:rsidRDefault="00C559EB" w:rsidP="00C559EB">
      <w:pPr>
        <w:spacing w:line="240" w:lineRule="auto"/>
        <w:jc w:val="both"/>
        <w:rPr>
          <w:rFonts w:ascii="Calibri" w:eastAsia="Calibri" w:hAnsi="Calibri" w:cs="Calibri"/>
          <w:i/>
          <w:color w:val="auto"/>
          <w:lang w:eastAsia="en-US"/>
        </w:rPr>
      </w:pPr>
      <w:r w:rsidRPr="00C559EB">
        <w:rPr>
          <w:rFonts w:ascii="Calibri" w:eastAsia="Calibri" w:hAnsi="Calibri" w:cs="Calibri"/>
          <w:i/>
          <w:color w:val="auto"/>
          <w:lang w:eastAsia="en-US"/>
        </w:rPr>
        <w:t>Кассы:</w:t>
      </w:r>
    </w:p>
    <w:p w:rsidR="00C559EB" w:rsidRPr="00C559EB" w:rsidRDefault="00C559EB" w:rsidP="00C559E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накопительная карта «Польза», вклеенная в листовку для раздачи покупателям;</w:t>
      </w:r>
    </w:p>
    <w:p w:rsidR="00C559EB" w:rsidRPr="00C559EB" w:rsidRDefault="00C559EB" w:rsidP="00C559E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стикер-логотип на каждую кассу партнера (со стороны, видимой для клиента, например, где платежи, платежные системы);</w:t>
      </w:r>
    </w:p>
    <w:p w:rsidR="00C559EB" w:rsidRPr="00C559EB" w:rsidRDefault="00C559EB" w:rsidP="00C559E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>
        <w:rPr>
          <w:rFonts w:ascii="Calibri" w:eastAsia="Calibri" w:hAnsi="Calibri" w:cs="Calibri"/>
          <w:color w:val="auto"/>
          <w:lang w:eastAsia="en-US"/>
        </w:rPr>
        <w:t>стикеры навигации (</w:t>
      </w:r>
      <w:r w:rsidRPr="00C559EB">
        <w:rPr>
          <w:rFonts w:ascii="Calibri" w:eastAsia="Calibri" w:hAnsi="Calibri" w:cs="Calibri"/>
          <w:color w:val="auto"/>
          <w:lang w:eastAsia="en-US"/>
        </w:rPr>
        <w:t>направо / налево) – 2 шт. на партнера</w:t>
      </w:r>
      <w:r w:rsidR="00F902A6">
        <w:rPr>
          <w:rFonts w:ascii="Calibri" w:eastAsia="Calibri" w:hAnsi="Calibri" w:cs="Calibri"/>
          <w:color w:val="auto"/>
          <w:lang w:eastAsia="en-US"/>
        </w:rPr>
        <w:t>;</w:t>
      </w:r>
    </w:p>
    <w:p w:rsidR="00C559EB" w:rsidRPr="00C559EB" w:rsidRDefault="00C559EB" w:rsidP="00C559E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стикер на входную дверь: один двухсторонний (</w:t>
      </w:r>
      <w:r>
        <w:rPr>
          <w:rFonts w:ascii="Calibri" w:eastAsia="Calibri" w:hAnsi="Calibri" w:cs="Calibri"/>
          <w:color w:val="auto"/>
          <w:lang w:eastAsia="en-US"/>
        </w:rPr>
        <w:t>«</w:t>
      </w:r>
      <w:r w:rsidRPr="00C559EB">
        <w:rPr>
          <w:rFonts w:ascii="Calibri" w:eastAsia="Calibri" w:hAnsi="Calibri" w:cs="Calibri"/>
          <w:color w:val="auto"/>
          <w:lang w:eastAsia="en-US"/>
        </w:rPr>
        <w:t>На себя» и «От себя») – 1 шт. на партнера</w:t>
      </w:r>
      <w:r w:rsidR="00F902A6">
        <w:rPr>
          <w:rFonts w:ascii="Calibri" w:eastAsia="Calibri" w:hAnsi="Calibri" w:cs="Calibri"/>
          <w:color w:val="auto"/>
          <w:lang w:eastAsia="en-US"/>
        </w:rPr>
        <w:t>;</w:t>
      </w:r>
    </w:p>
    <w:p w:rsidR="00C559EB" w:rsidRPr="00C559EB" w:rsidRDefault="00C559EB" w:rsidP="00C559E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домик «Используйте бонусные баллы для покупки товаров!» - 2 шт. – на полках с товарами магазина</w:t>
      </w:r>
      <w:r w:rsidR="00F902A6">
        <w:rPr>
          <w:rFonts w:ascii="Calibri" w:eastAsia="Calibri" w:hAnsi="Calibri" w:cs="Calibri"/>
          <w:color w:val="auto"/>
          <w:lang w:eastAsia="en-US"/>
        </w:rPr>
        <w:t>;</w:t>
      </w:r>
    </w:p>
    <w:p w:rsidR="00C559EB" w:rsidRPr="00C559EB" w:rsidRDefault="00C559EB" w:rsidP="00C559E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домик «Получайте баллы за покупку любого товара» - 3 шт. – на полках с товарами магазина</w:t>
      </w:r>
      <w:r w:rsidR="00F902A6">
        <w:rPr>
          <w:rFonts w:ascii="Calibri" w:eastAsia="Calibri" w:hAnsi="Calibri" w:cs="Calibri"/>
          <w:color w:val="auto"/>
          <w:lang w:eastAsia="en-US"/>
        </w:rPr>
        <w:t>;</w:t>
      </w:r>
    </w:p>
    <w:p w:rsidR="00C559EB" w:rsidRPr="00C559EB" w:rsidRDefault="00C559EB" w:rsidP="00C559E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воблер «Используйте баллы для покупки товаров»  - 2 шт. на магазин</w:t>
      </w:r>
      <w:r w:rsidR="00F902A6">
        <w:rPr>
          <w:rFonts w:ascii="Calibri" w:eastAsia="Calibri" w:hAnsi="Calibri" w:cs="Calibri"/>
          <w:color w:val="auto"/>
          <w:lang w:eastAsia="en-US"/>
        </w:rPr>
        <w:t>;</w:t>
      </w:r>
    </w:p>
    <w:p w:rsidR="00C559EB" w:rsidRPr="00C559EB" w:rsidRDefault="00C559EB" w:rsidP="00C559E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воблер «Получайте баллы за покупку любого товара» - 3 шт. на магазин</w:t>
      </w:r>
      <w:r w:rsidR="00F902A6">
        <w:rPr>
          <w:rFonts w:ascii="Calibri" w:eastAsia="Calibri" w:hAnsi="Calibri" w:cs="Calibri"/>
          <w:color w:val="auto"/>
          <w:lang w:eastAsia="en-US"/>
        </w:rPr>
        <w:t>;</w:t>
      </w:r>
    </w:p>
    <w:p w:rsidR="00C559EB" w:rsidRPr="00C559EB" w:rsidRDefault="00C559EB" w:rsidP="00C559E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плакат формата А4 «Собирайте баллы, не упустите Пользу» - 2шт. на магазин – только в магазинах, где нет  стойки «Польза»</w:t>
      </w:r>
      <w:r w:rsidR="00F902A6">
        <w:rPr>
          <w:rFonts w:ascii="Calibri" w:eastAsia="Calibri" w:hAnsi="Calibri" w:cs="Calibri"/>
          <w:color w:val="auto"/>
          <w:lang w:eastAsia="en-US"/>
        </w:rPr>
        <w:t>;</w:t>
      </w:r>
    </w:p>
    <w:p w:rsidR="00C559EB" w:rsidRPr="00C559EB" w:rsidRDefault="00C559EB" w:rsidP="00C559E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ящик для анкет «Пользы»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C559EB">
        <w:rPr>
          <w:rFonts w:ascii="Calibri" w:eastAsia="Calibri" w:hAnsi="Calibri" w:cs="Calibri"/>
          <w:color w:val="auto"/>
          <w:lang w:eastAsia="en-US"/>
        </w:rPr>
        <w:t>(только в аптеке Нектар) - только в Ростове-на-Дону – 1 шт. на магазин</w:t>
      </w:r>
      <w:r w:rsidR="00F902A6">
        <w:rPr>
          <w:rFonts w:ascii="Calibri" w:eastAsia="Calibri" w:hAnsi="Calibri" w:cs="Calibri"/>
          <w:color w:val="auto"/>
          <w:lang w:eastAsia="en-US"/>
        </w:rPr>
        <w:t>.</w:t>
      </w:r>
    </w:p>
    <w:p w:rsidR="00C559EB" w:rsidRDefault="00C559EB" w:rsidP="00C559EB">
      <w:pPr>
        <w:spacing w:line="240" w:lineRule="auto"/>
        <w:jc w:val="both"/>
        <w:rPr>
          <w:rFonts w:ascii="Calibri" w:eastAsia="Calibri" w:hAnsi="Calibri" w:cs="Calibri"/>
          <w:i/>
          <w:color w:val="auto"/>
          <w:lang w:eastAsia="en-US"/>
        </w:rPr>
      </w:pPr>
    </w:p>
    <w:p w:rsidR="00C559EB" w:rsidRPr="00C559EB" w:rsidRDefault="00C559EB" w:rsidP="00C559EB">
      <w:pPr>
        <w:spacing w:line="240" w:lineRule="auto"/>
        <w:jc w:val="both"/>
        <w:rPr>
          <w:rFonts w:ascii="Calibri" w:eastAsia="Calibri" w:hAnsi="Calibri" w:cs="Calibri"/>
          <w:i/>
          <w:color w:val="auto"/>
          <w:lang w:eastAsia="en-US"/>
        </w:rPr>
      </w:pPr>
      <w:r w:rsidRPr="00C559EB">
        <w:rPr>
          <w:rFonts w:ascii="Calibri" w:eastAsia="Calibri" w:hAnsi="Calibri" w:cs="Calibri"/>
          <w:i/>
          <w:color w:val="auto"/>
          <w:lang w:eastAsia="en-US"/>
        </w:rPr>
        <w:t>Стойка «Польза»:</w:t>
      </w:r>
    </w:p>
    <w:p w:rsidR="00C559EB" w:rsidRPr="00C559EB" w:rsidRDefault="00C559EB" w:rsidP="00C559E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накопительная карта «Польза», вклеенная в листовку для раздачи покупателям;</w:t>
      </w:r>
    </w:p>
    <w:p w:rsidR="00C559EB" w:rsidRPr="00C559EB" w:rsidRDefault="00C559EB" w:rsidP="00C559E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листовка «Не упустите Пользу» - на столе стойке с в диспансере</w:t>
      </w:r>
      <w:r w:rsidR="00F902A6">
        <w:rPr>
          <w:rFonts w:ascii="Calibri" w:eastAsia="Calibri" w:hAnsi="Calibri" w:cs="Calibri"/>
          <w:color w:val="auto"/>
          <w:lang w:eastAsia="en-US"/>
        </w:rPr>
        <w:t>;</w:t>
      </w:r>
    </w:p>
    <w:p w:rsidR="00C559EB" w:rsidRPr="00C559EB" w:rsidRDefault="00C559EB" w:rsidP="00C559E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 xml:space="preserve">плакат А4 </w:t>
      </w:r>
      <w:r w:rsidR="00B3771A">
        <w:rPr>
          <w:rFonts w:ascii="Calibri" w:eastAsia="Calibri" w:hAnsi="Calibri" w:cs="Calibri"/>
          <w:color w:val="auto"/>
          <w:lang w:eastAsia="en-US"/>
        </w:rPr>
        <w:t xml:space="preserve"> - 2 </w:t>
      </w:r>
      <w:r w:rsidR="00B3771A" w:rsidRPr="00B3771A">
        <w:rPr>
          <w:rFonts w:ascii="Calibri" w:eastAsia="Calibri" w:hAnsi="Calibri" w:cs="Calibri"/>
          <w:color w:val="auto"/>
          <w:lang w:eastAsia="en-US"/>
        </w:rPr>
        <w:t>штуки с обеих сторон</w:t>
      </w:r>
      <w:r w:rsidR="00B3771A">
        <w:rPr>
          <w:rFonts w:ascii="Calibri" w:eastAsia="Calibri" w:hAnsi="Calibri" w:cs="Calibri"/>
          <w:color w:val="auto"/>
          <w:lang w:eastAsia="en-US"/>
        </w:rPr>
        <w:t xml:space="preserve"> от стойки в пластиковых карман</w:t>
      </w:r>
      <w:r w:rsidR="00B3771A" w:rsidRPr="00B3771A">
        <w:rPr>
          <w:rFonts w:ascii="Calibri" w:eastAsia="Calibri" w:hAnsi="Calibri" w:cs="Calibri"/>
          <w:color w:val="auto"/>
          <w:lang w:eastAsia="en-US"/>
        </w:rPr>
        <w:t>ах</w:t>
      </w:r>
      <w:r w:rsidR="00F902A6">
        <w:rPr>
          <w:rFonts w:ascii="Calibri" w:eastAsia="Calibri" w:hAnsi="Calibri" w:cs="Calibri"/>
          <w:color w:val="auto"/>
          <w:lang w:eastAsia="en-US"/>
        </w:rPr>
        <w:t>;</w:t>
      </w:r>
    </w:p>
    <w:p w:rsidR="00C559EB" w:rsidRPr="00C559EB" w:rsidRDefault="00C559EB" w:rsidP="00C559E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объявление об отсутствии на рабочем месте с телефоном Пользоведа – в случае отсутствия сотрудника на точке</w:t>
      </w:r>
      <w:r w:rsidR="00F902A6">
        <w:rPr>
          <w:rFonts w:ascii="Calibri" w:eastAsia="Calibri" w:hAnsi="Calibri" w:cs="Calibri"/>
          <w:color w:val="auto"/>
          <w:lang w:eastAsia="en-US"/>
        </w:rPr>
        <w:t>;</w:t>
      </w:r>
    </w:p>
    <w:p w:rsidR="00C559EB" w:rsidRPr="00C559EB" w:rsidRDefault="00C559EB" w:rsidP="00C559E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конверты в диспенсере  на столе стойки</w:t>
      </w:r>
      <w:r w:rsidR="00F902A6">
        <w:rPr>
          <w:rFonts w:ascii="Calibri" w:eastAsia="Calibri" w:hAnsi="Calibri" w:cs="Calibri"/>
          <w:color w:val="auto"/>
          <w:lang w:eastAsia="en-US"/>
        </w:rPr>
        <w:t>;</w:t>
      </w:r>
      <w:r w:rsidRPr="00C559EB">
        <w:rPr>
          <w:rFonts w:ascii="Calibri" w:eastAsia="Calibri" w:hAnsi="Calibri" w:cs="Calibri"/>
          <w:color w:val="auto"/>
          <w:lang w:eastAsia="en-US"/>
        </w:rPr>
        <w:t xml:space="preserve"> </w:t>
      </w:r>
    </w:p>
    <w:p w:rsidR="00C559EB" w:rsidRPr="00C559EB" w:rsidRDefault="00C559EB" w:rsidP="00C559E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воблер «Улыбнитесь, Вас снимают» на задней панели ноутбука на точке</w:t>
      </w:r>
      <w:r w:rsidR="00F902A6">
        <w:rPr>
          <w:rFonts w:ascii="Calibri" w:eastAsia="Calibri" w:hAnsi="Calibri" w:cs="Calibri"/>
          <w:color w:val="auto"/>
          <w:lang w:eastAsia="en-US"/>
        </w:rPr>
        <w:t>;</w:t>
      </w:r>
    </w:p>
    <w:p w:rsidR="00C559EB" w:rsidRPr="00C559EB" w:rsidRDefault="00C559EB" w:rsidP="00C559E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C559EB">
        <w:rPr>
          <w:rFonts w:ascii="Calibri" w:eastAsia="Calibri" w:hAnsi="Calibri" w:cs="Calibri"/>
          <w:color w:val="auto"/>
          <w:lang w:eastAsia="en-US"/>
        </w:rPr>
        <w:t>проверка  одежды персонала: белая рубашка с оверлочными красными петлями, с красными пуговицами, шарф или галстук «Польза», бейдж «Пользовед».</w:t>
      </w:r>
    </w:p>
    <w:p w:rsidR="00C559EB" w:rsidRDefault="00C559EB" w:rsidP="00C559EB">
      <w:pPr>
        <w:spacing w:line="240" w:lineRule="auto"/>
        <w:jc w:val="center"/>
        <w:rPr>
          <w:rFonts w:ascii="Calibri" w:eastAsia="Calibri" w:hAnsi="Calibri" w:cs="Calibri"/>
          <w:color w:val="auto"/>
          <w:lang w:eastAsia="en-US"/>
        </w:rPr>
      </w:pPr>
    </w:p>
    <w:p w:rsidR="00731A7D" w:rsidRPr="00412D27" w:rsidRDefault="00731A7D" w:rsidP="00C559EB">
      <w:pPr>
        <w:spacing w:line="240" w:lineRule="auto"/>
        <w:jc w:val="center"/>
        <w:rPr>
          <w:rFonts w:ascii="Calibri" w:eastAsia="Calibri" w:hAnsi="Calibri" w:cs="Times New Roman"/>
          <w:b/>
          <w:color w:val="00FF00"/>
          <w:lang w:eastAsia="en-US"/>
        </w:rPr>
      </w:pPr>
      <w:r w:rsidRPr="00412D27">
        <w:rPr>
          <w:rFonts w:ascii="Calibri" w:eastAsia="Calibri" w:hAnsi="Calibri" w:cs="Times New Roman"/>
          <w:b/>
          <w:color w:val="00FF00"/>
          <w:lang w:eastAsia="en-US"/>
        </w:rPr>
        <w:t>Методология проведения исследования</w:t>
      </w:r>
    </w:p>
    <w:p w:rsidR="00731A7D" w:rsidRPr="00731A7D" w:rsidRDefault="00731A7D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F902A6" w:rsidRPr="00F74C27" w:rsidRDefault="00F902A6" w:rsidP="00F902A6">
      <w:pPr>
        <w:pStyle w:val="a"/>
        <w:suppressAutoHyphens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74C27">
        <w:rPr>
          <w:rFonts w:asciiTheme="minorHAnsi" w:hAnsiTheme="minorHAnsi" w:cstheme="minorHAnsi"/>
          <w:b/>
          <w:sz w:val="22"/>
          <w:szCs w:val="22"/>
          <w:lang w:val="ru-RU"/>
        </w:rPr>
        <w:t>Целевая группа исследования:</w:t>
      </w:r>
    </w:p>
    <w:p w:rsidR="00F902A6" w:rsidRDefault="00F902A6" w:rsidP="00F902A6">
      <w:pPr>
        <w:pStyle w:val="a"/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Сотрудники стоек «Польза» и сотрудники магазинов-партнеров программы</w:t>
      </w:r>
    </w:p>
    <w:p w:rsidR="00F902A6" w:rsidRDefault="00F902A6" w:rsidP="00F902A6">
      <w:pPr>
        <w:pStyle w:val="a"/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 xml:space="preserve">Стойки выдачи «Пользы» (стойки и магазины-партнеры) </w:t>
      </w:r>
    </w:p>
    <w:p w:rsidR="00F902A6" w:rsidRDefault="00F902A6" w:rsidP="00F902A6">
      <w:pPr>
        <w:pStyle w:val="a"/>
        <w:suppressAutoHyphens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F902A6" w:rsidRPr="00F74C27" w:rsidRDefault="00F902A6" w:rsidP="00F902A6">
      <w:pPr>
        <w:pStyle w:val="a"/>
        <w:suppressAutoHyphens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74C27">
        <w:rPr>
          <w:rFonts w:asciiTheme="minorHAnsi" w:hAnsiTheme="minorHAnsi" w:cstheme="minorHAnsi"/>
          <w:b/>
          <w:sz w:val="22"/>
          <w:szCs w:val="22"/>
          <w:lang w:val="ru-RU"/>
        </w:rPr>
        <w:t>Методы исследования:</w:t>
      </w:r>
    </w:p>
    <w:p w:rsidR="00F902A6" w:rsidRPr="00F74C27" w:rsidRDefault="00F902A6" w:rsidP="00F902A6">
      <w:pPr>
        <w:pStyle w:val="a"/>
        <w:numPr>
          <w:ilvl w:val="0"/>
          <w:numId w:val="23"/>
        </w:numPr>
        <w:suppressAutoHyphens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</w:rPr>
        <w:t>Mystery</w:t>
      </w:r>
      <w:r w:rsidRPr="00F74C2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Shopping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</w:p>
    <w:p w:rsidR="00F902A6" w:rsidRPr="00F74C27" w:rsidRDefault="00F902A6" w:rsidP="00F902A6">
      <w:pPr>
        <w:pStyle w:val="a"/>
        <w:numPr>
          <w:ilvl w:val="0"/>
          <w:numId w:val="23"/>
        </w:numPr>
        <w:suppressAutoHyphens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 xml:space="preserve">Аудит </w:t>
      </w:r>
      <w:proofErr w:type="spellStart"/>
      <w:r>
        <w:rPr>
          <w:rFonts w:asciiTheme="minorHAnsi" w:hAnsiTheme="minorHAnsi" w:cstheme="minorHAnsi"/>
          <w:sz w:val="22"/>
          <w:szCs w:val="22"/>
        </w:rPr>
        <w:t>POSm</w:t>
      </w:r>
      <w:proofErr w:type="spellEnd"/>
    </w:p>
    <w:p w:rsidR="00F902A6" w:rsidRDefault="00F902A6" w:rsidP="00F902A6">
      <w:pPr>
        <w:pStyle w:val="a"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F902A6" w:rsidRDefault="00F902A6" w:rsidP="00F902A6">
      <w:pPr>
        <w:pStyle w:val="a"/>
        <w:suppressAutoHyphens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Требования к покупателю в рамках Тайного покупателя:</w:t>
      </w:r>
    </w:p>
    <w:p w:rsidR="00F902A6" w:rsidRDefault="00F902A6" w:rsidP="00F902A6">
      <w:pPr>
        <w:pStyle w:val="a"/>
        <w:suppressAutoHyphens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25-45 лет, имеют опыт пользования банковскими или скидочными картами.</w:t>
      </w:r>
    </w:p>
    <w:p w:rsidR="00731A7D" w:rsidRDefault="00731A7D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724A17" w:rsidRPr="00724A17" w:rsidRDefault="00724A17" w:rsidP="00731A7D">
      <w:pPr>
        <w:spacing w:line="240" w:lineRule="auto"/>
        <w:rPr>
          <w:rFonts w:ascii="Calibri" w:eastAsia="Calibri" w:hAnsi="Calibri" w:cs="Times New Roman"/>
          <w:b/>
          <w:color w:val="auto"/>
          <w:lang w:eastAsia="en-US"/>
        </w:rPr>
      </w:pPr>
      <w:r w:rsidRPr="00724A17">
        <w:rPr>
          <w:rFonts w:ascii="Calibri" w:eastAsia="Calibri" w:hAnsi="Calibri" w:cs="Times New Roman"/>
          <w:b/>
          <w:color w:val="auto"/>
          <w:lang w:eastAsia="en-US"/>
        </w:rPr>
        <w:t>География исследования:</w:t>
      </w:r>
    </w:p>
    <w:p w:rsidR="00724A17" w:rsidRDefault="00724A17" w:rsidP="00724A17">
      <w:pPr>
        <w:pStyle w:val="ListParagraph"/>
        <w:numPr>
          <w:ilvl w:val="0"/>
          <w:numId w:val="24"/>
        </w:num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  <w:r>
        <w:rPr>
          <w:rFonts w:ascii="Calibri" w:eastAsia="Calibri" w:hAnsi="Calibri" w:cs="Times New Roman"/>
          <w:color w:val="auto"/>
          <w:lang w:eastAsia="en-US"/>
        </w:rPr>
        <w:t>Краснодар</w:t>
      </w:r>
    </w:p>
    <w:p w:rsidR="00724A17" w:rsidRDefault="00724A17" w:rsidP="00724A17">
      <w:pPr>
        <w:pStyle w:val="ListParagraph"/>
        <w:numPr>
          <w:ilvl w:val="0"/>
          <w:numId w:val="24"/>
        </w:num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  <w:r>
        <w:rPr>
          <w:rFonts w:ascii="Calibri" w:eastAsia="Calibri" w:hAnsi="Calibri" w:cs="Times New Roman"/>
          <w:color w:val="auto"/>
          <w:lang w:eastAsia="en-US"/>
        </w:rPr>
        <w:t>Калининград</w:t>
      </w:r>
    </w:p>
    <w:p w:rsidR="00724A17" w:rsidRPr="00724A17" w:rsidRDefault="00724A17" w:rsidP="00724A17">
      <w:pPr>
        <w:pStyle w:val="ListParagraph"/>
        <w:numPr>
          <w:ilvl w:val="0"/>
          <w:numId w:val="24"/>
        </w:num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  <w:r>
        <w:rPr>
          <w:rFonts w:ascii="Calibri" w:eastAsia="Calibri" w:hAnsi="Calibri" w:cs="Times New Roman"/>
          <w:color w:val="auto"/>
          <w:lang w:eastAsia="en-US"/>
        </w:rPr>
        <w:t>Ростов-на-Дону.</w:t>
      </w:r>
    </w:p>
    <w:p w:rsidR="00731A7D" w:rsidRDefault="00731A7D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724A17" w:rsidRDefault="00724A17" w:rsidP="00731A7D">
      <w:pPr>
        <w:spacing w:line="240" w:lineRule="auto"/>
        <w:jc w:val="center"/>
        <w:rPr>
          <w:rFonts w:ascii="Calibri" w:eastAsia="Calibri" w:hAnsi="Calibri" w:cs="Times New Roman"/>
          <w:b/>
          <w:color w:val="76923C"/>
          <w:lang w:eastAsia="en-US"/>
        </w:rPr>
      </w:pPr>
    </w:p>
    <w:p w:rsidR="00731A7D" w:rsidRPr="00412D27" w:rsidRDefault="00731A7D" w:rsidP="00731A7D">
      <w:pPr>
        <w:spacing w:line="240" w:lineRule="auto"/>
        <w:jc w:val="center"/>
        <w:rPr>
          <w:rFonts w:ascii="Calibri" w:eastAsia="Calibri" w:hAnsi="Calibri" w:cs="Times New Roman"/>
          <w:b/>
          <w:color w:val="00FF00"/>
          <w:lang w:eastAsia="en-US"/>
        </w:rPr>
      </w:pPr>
      <w:r w:rsidRPr="00412D27">
        <w:rPr>
          <w:rFonts w:ascii="Calibri" w:eastAsia="Calibri" w:hAnsi="Calibri" w:cs="Times New Roman"/>
          <w:b/>
          <w:color w:val="00FF00"/>
          <w:lang w:eastAsia="en-US"/>
        </w:rPr>
        <w:t>Организация полевых исследований</w:t>
      </w:r>
    </w:p>
    <w:p w:rsidR="00731A7D" w:rsidRPr="00412D27" w:rsidRDefault="00731A7D" w:rsidP="00731A7D">
      <w:pPr>
        <w:spacing w:line="240" w:lineRule="auto"/>
        <w:jc w:val="center"/>
        <w:rPr>
          <w:rFonts w:ascii="Calibri" w:eastAsia="Calibri" w:hAnsi="Calibri" w:cs="Times New Roman"/>
          <w:b/>
          <w:color w:val="00FF00"/>
          <w:lang w:eastAsia="en-US"/>
        </w:rPr>
      </w:pPr>
    </w:p>
    <w:p w:rsidR="00731A7D" w:rsidRPr="00731A7D" w:rsidRDefault="00731A7D" w:rsidP="00731A7D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731A7D">
        <w:rPr>
          <w:rFonts w:ascii="Calibri" w:eastAsia="Calibri" w:hAnsi="Calibri" w:cs="Times New Roman"/>
          <w:lang w:eastAsia="en-US"/>
        </w:rPr>
        <w:t xml:space="preserve">Компания </w:t>
      </w:r>
      <w:r w:rsidRPr="00731A7D">
        <w:rPr>
          <w:rFonts w:ascii="Calibri" w:eastAsia="Calibri" w:hAnsi="Calibri" w:cs="Times New Roman"/>
          <w:lang w:val="en-US" w:eastAsia="en-US"/>
        </w:rPr>
        <w:t>MyTask</w:t>
      </w:r>
      <w:r w:rsidRPr="00731A7D">
        <w:rPr>
          <w:rFonts w:ascii="Calibri" w:eastAsia="Calibri" w:hAnsi="Calibri" w:cs="Times New Roman"/>
          <w:lang w:eastAsia="en-US"/>
        </w:rPr>
        <w:t xml:space="preserve"> напрямую взаимодействует со всеми ТП.</w:t>
      </w:r>
    </w:p>
    <w:p w:rsidR="00731A7D" w:rsidRPr="00731A7D" w:rsidRDefault="00731A7D" w:rsidP="00731A7D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731A7D">
        <w:rPr>
          <w:rFonts w:ascii="Calibri" w:eastAsia="Calibri" w:hAnsi="Calibri" w:cs="Times New Roman"/>
          <w:lang w:eastAsia="en-US"/>
        </w:rPr>
        <w:t>Каждый ТП проходит полевое мини-тестирования и дистанционное обучение.</w:t>
      </w:r>
    </w:p>
    <w:p w:rsidR="00731A7D" w:rsidRPr="00731A7D" w:rsidRDefault="00731A7D" w:rsidP="00731A7D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731A7D">
        <w:rPr>
          <w:rFonts w:ascii="Calibri" w:eastAsia="Calibri" w:hAnsi="Calibri" w:cs="Times New Roman"/>
          <w:lang w:eastAsia="en-US"/>
        </w:rPr>
        <w:t xml:space="preserve">Взаимодействие с ТП организовано посредством </w:t>
      </w:r>
      <w:r w:rsidRPr="00731A7D">
        <w:rPr>
          <w:rFonts w:ascii="Calibri" w:eastAsia="Calibri" w:hAnsi="Calibri" w:cs="Times New Roman"/>
          <w:lang w:val="en-US" w:eastAsia="en-US"/>
        </w:rPr>
        <w:t>PUSH</w:t>
      </w:r>
      <w:r w:rsidRPr="00731A7D">
        <w:rPr>
          <w:rFonts w:ascii="Calibri" w:eastAsia="Calibri" w:hAnsi="Calibri" w:cs="Times New Roman"/>
          <w:lang w:eastAsia="en-US"/>
        </w:rPr>
        <w:t>-уведомлений,</w:t>
      </w:r>
      <w:r w:rsidRPr="00731A7D">
        <w:rPr>
          <w:rFonts w:ascii="Calibri" w:eastAsia="Calibri" w:hAnsi="Calibri" w:cs="Times New Roman"/>
          <w:lang w:val="en-US" w:eastAsia="en-US"/>
        </w:rPr>
        <w:t>SMS</w:t>
      </w:r>
      <w:r w:rsidRPr="00731A7D">
        <w:rPr>
          <w:rFonts w:ascii="Calibri" w:eastAsia="Calibri" w:hAnsi="Calibri" w:cs="Times New Roman"/>
          <w:lang w:eastAsia="en-US"/>
        </w:rPr>
        <w:t xml:space="preserve">, </w:t>
      </w:r>
      <w:r w:rsidRPr="00731A7D">
        <w:rPr>
          <w:rFonts w:ascii="Calibri" w:eastAsia="Calibri" w:hAnsi="Calibri" w:cs="Times New Roman"/>
          <w:lang w:val="en-US" w:eastAsia="en-US"/>
        </w:rPr>
        <w:t>Skype</w:t>
      </w:r>
      <w:r w:rsidRPr="00731A7D">
        <w:rPr>
          <w:rFonts w:ascii="Calibri" w:eastAsia="Calibri" w:hAnsi="Calibri" w:cs="Times New Roman"/>
          <w:lang w:eastAsia="en-US"/>
        </w:rPr>
        <w:t xml:space="preserve"> и телефонного общения.</w:t>
      </w:r>
    </w:p>
    <w:p w:rsidR="00731A7D" w:rsidRDefault="00731A7D" w:rsidP="00731A7D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B3771A" w:rsidRDefault="00B3771A" w:rsidP="00731A7D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B3771A" w:rsidRPr="00731A7D" w:rsidRDefault="00B3771A" w:rsidP="00731A7D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731A7D" w:rsidRPr="00412D27" w:rsidRDefault="00724A17" w:rsidP="00731A7D">
      <w:pPr>
        <w:spacing w:line="240" w:lineRule="auto"/>
        <w:jc w:val="center"/>
        <w:rPr>
          <w:rFonts w:ascii="Calibri" w:eastAsia="Calibri" w:hAnsi="Calibri" w:cs="Times New Roman"/>
          <w:b/>
          <w:color w:val="00FF00"/>
          <w:lang w:eastAsia="en-US"/>
        </w:rPr>
      </w:pPr>
      <w:r w:rsidRPr="00412D27">
        <w:rPr>
          <w:rFonts w:ascii="Calibri" w:eastAsia="Calibri" w:hAnsi="Calibri" w:cs="Times New Roman"/>
          <w:b/>
          <w:color w:val="00FF00"/>
          <w:lang w:eastAsia="en-US"/>
        </w:rPr>
        <w:t>Отчетные материалы</w:t>
      </w:r>
    </w:p>
    <w:p w:rsidR="00731A7D" w:rsidRPr="00731A7D" w:rsidRDefault="00731A7D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724A17" w:rsidRDefault="00724A17" w:rsidP="00724A17">
      <w:pPr>
        <w:pStyle w:val="a"/>
        <w:numPr>
          <w:ilvl w:val="0"/>
          <w:numId w:val="25"/>
        </w:numPr>
        <w:suppressAutoHyphens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 xml:space="preserve">Отчет в формате </w:t>
      </w:r>
      <w:r>
        <w:rPr>
          <w:rFonts w:asciiTheme="minorHAnsi" w:hAnsiTheme="minorHAnsi" w:cstheme="minorHAnsi"/>
          <w:sz w:val="22"/>
          <w:szCs w:val="22"/>
        </w:rPr>
        <w:t>PPT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по каждой части  проекта: аудит материалов, </w:t>
      </w:r>
      <w:r>
        <w:rPr>
          <w:rFonts w:asciiTheme="minorHAnsi" w:hAnsiTheme="minorHAnsi" w:cstheme="minorHAnsi"/>
          <w:sz w:val="22"/>
          <w:szCs w:val="22"/>
        </w:rPr>
        <w:t>Mystery</w:t>
      </w:r>
      <w:r w:rsidRPr="00AC2D3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Shopping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стандартов продаж.</w:t>
      </w:r>
    </w:p>
    <w:p w:rsidR="00724A17" w:rsidRDefault="00724A17" w:rsidP="00724A17">
      <w:pPr>
        <w:pStyle w:val="a"/>
        <w:numPr>
          <w:ilvl w:val="0"/>
          <w:numId w:val="25"/>
        </w:numPr>
        <w:suppressAutoHyphens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 xml:space="preserve">Массив данных в </w:t>
      </w:r>
      <w:r>
        <w:rPr>
          <w:rFonts w:asciiTheme="minorHAnsi" w:hAnsiTheme="minorHAnsi" w:cstheme="minorHAnsi"/>
          <w:sz w:val="22"/>
          <w:szCs w:val="22"/>
        </w:rPr>
        <w:t>Excel.</w:t>
      </w:r>
    </w:p>
    <w:p w:rsidR="00724A17" w:rsidRPr="00AC2D3C" w:rsidRDefault="00724A17" w:rsidP="00724A17">
      <w:pPr>
        <w:pStyle w:val="a"/>
        <w:numPr>
          <w:ilvl w:val="0"/>
          <w:numId w:val="25"/>
        </w:numPr>
        <w:suppressAutoHyphens/>
        <w:jc w:val="both"/>
        <w:rPr>
          <w:rFonts w:asciiTheme="minorHAnsi" w:eastAsia="Calibr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Фотоотчет аудита.</w:t>
      </w:r>
    </w:p>
    <w:p w:rsidR="00724A17" w:rsidRPr="00AC2D3C" w:rsidRDefault="00724A17" w:rsidP="00724A17">
      <w:pPr>
        <w:pStyle w:val="a"/>
        <w:numPr>
          <w:ilvl w:val="0"/>
          <w:numId w:val="25"/>
        </w:numPr>
        <w:suppressAutoHyphens/>
        <w:jc w:val="both"/>
        <w:rPr>
          <w:rFonts w:asciiTheme="minorHAnsi" w:eastAsia="Calibr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Аудиозапись визита по Мистери Шоппинг.</w:t>
      </w:r>
    </w:p>
    <w:p w:rsidR="00724A17" w:rsidRPr="008864E8" w:rsidRDefault="00724A17" w:rsidP="00724A17">
      <w:pPr>
        <w:pStyle w:val="a"/>
        <w:numPr>
          <w:ilvl w:val="0"/>
          <w:numId w:val="25"/>
        </w:numPr>
        <w:suppressAutoHyphens/>
        <w:jc w:val="both"/>
        <w:rPr>
          <w:rFonts w:asciiTheme="minorHAnsi" w:eastAsia="Calibri" w:hAnsiTheme="minorHAnsi" w:cstheme="minorHAnsi"/>
          <w:sz w:val="22"/>
          <w:szCs w:val="22"/>
          <w:lang w:val="ru-RU"/>
        </w:rPr>
      </w:pPr>
      <w:r w:rsidRPr="00F45F54">
        <w:rPr>
          <w:rFonts w:asciiTheme="minorHAnsi" w:hAnsiTheme="minorHAnsi" w:cstheme="minorHAnsi"/>
          <w:sz w:val="22"/>
          <w:szCs w:val="22"/>
          <w:lang w:val="ru-RU"/>
        </w:rPr>
        <w:t>Очная презентация результатов</w:t>
      </w:r>
      <w:r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724A17" w:rsidRDefault="00724A17" w:rsidP="00731A7D">
      <w:pPr>
        <w:spacing w:line="240" w:lineRule="auto"/>
        <w:jc w:val="center"/>
        <w:rPr>
          <w:rFonts w:ascii="Calibri" w:eastAsia="Calibri" w:hAnsi="Calibri" w:cs="Times New Roman"/>
          <w:b/>
          <w:color w:val="76923C"/>
          <w:lang w:eastAsia="en-US"/>
        </w:rPr>
      </w:pPr>
    </w:p>
    <w:p w:rsidR="00724A17" w:rsidRDefault="00724A17" w:rsidP="00731A7D">
      <w:pPr>
        <w:spacing w:line="240" w:lineRule="auto"/>
        <w:jc w:val="center"/>
        <w:rPr>
          <w:rFonts w:ascii="Calibri" w:eastAsia="Calibri" w:hAnsi="Calibri" w:cs="Times New Roman"/>
          <w:b/>
          <w:color w:val="76923C"/>
          <w:lang w:eastAsia="en-US"/>
        </w:rPr>
      </w:pPr>
    </w:p>
    <w:p w:rsidR="00731A7D" w:rsidRPr="00412D27" w:rsidRDefault="00731A7D" w:rsidP="00731A7D">
      <w:pPr>
        <w:spacing w:line="240" w:lineRule="auto"/>
        <w:jc w:val="center"/>
        <w:rPr>
          <w:rFonts w:ascii="Calibri" w:eastAsia="Calibri" w:hAnsi="Calibri" w:cs="Times New Roman"/>
          <w:b/>
          <w:color w:val="00FF00"/>
          <w:lang w:eastAsia="en-US"/>
        </w:rPr>
      </w:pPr>
      <w:r w:rsidRPr="00412D27">
        <w:rPr>
          <w:rFonts w:ascii="Calibri" w:eastAsia="Calibri" w:hAnsi="Calibri" w:cs="Times New Roman"/>
          <w:b/>
          <w:color w:val="00FF00"/>
          <w:lang w:eastAsia="en-US"/>
        </w:rPr>
        <w:t>Стоимость оценки качества обслуживания</w:t>
      </w:r>
    </w:p>
    <w:p w:rsidR="00731A7D" w:rsidRPr="00731A7D" w:rsidRDefault="00731A7D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731A7D" w:rsidRDefault="00731A7D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  <w:r w:rsidRPr="00731A7D">
        <w:rPr>
          <w:rFonts w:ascii="Calibri" w:eastAsia="Calibri" w:hAnsi="Calibri" w:cs="Times New Roman"/>
          <w:color w:val="auto"/>
          <w:lang w:eastAsia="en-US"/>
        </w:rPr>
        <w:t xml:space="preserve">Стоимость одной проверки </w:t>
      </w:r>
      <w:r w:rsidR="00724A17">
        <w:rPr>
          <w:rFonts w:ascii="Calibri" w:eastAsia="Calibri" w:hAnsi="Calibri" w:cs="Times New Roman"/>
          <w:color w:val="auto"/>
          <w:lang w:eastAsia="en-US"/>
        </w:rPr>
        <w:t xml:space="preserve">по программе «Тайный покупатель» </w:t>
      </w:r>
      <w:r w:rsidRPr="00731A7D">
        <w:rPr>
          <w:rFonts w:ascii="Calibri" w:eastAsia="Calibri" w:hAnsi="Calibri" w:cs="Times New Roman"/>
          <w:color w:val="auto"/>
          <w:lang w:eastAsia="en-US"/>
        </w:rPr>
        <w:t xml:space="preserve">составляет </w:t>
      </w:r>
      <w:r w:rsidR="00724A17">
        <w:rPr>
          <w:rFonts w:ascii="Calibri" w:eastAsia="Calibri" w:hAnsi="Calibri" w:cs="Times New Roman"/>
          <w:color w:val="auto"/>
          <w:lang w:eastAsia="en-US"/>
        </w:rPr>
        <w:t>2300</w:t>
      </w:r>
      <w:r w:rsidRPr="00731A7D">
        <w:rPr>
          <w:rFonts w:ascii="Calibri" w:eastAsia="Calibri" w:hAnsi="Calibri" w:cs="Times New Roman"/>
          <w:color w:val="auto"/>
          <w:lang w:eastAsia="en-US"/>
        </w:rPr>
        <w:t xml:space="preserve"> руб. </w:t>
      </w:r>
      <w:r w:rsidR="00724A17" w:rsidRPr="00731A7D">
        <w:rPr>
          <w:rFonts w:ascii="Calibri" w:eastAsia="Calibri" w:hAnsi="Calibri" w:cs="Times New Roman"/>
          <w:color w:val="auto"/>
          <w:lang w:eastAsia="en-US"/>
        </w:rPr>
        <w:t xml:space="preserve">Стоимость </w:t>
      </w:r>
      <w:r w:rsidR="00724A17">
        <w:rPr>
          <w:rFonts w:ascii="Calibri" w:eastAsia="Calibri" w:hAnsi="Calibri" w:cs="Times New Roman"/>
          <w:color w:val="auto"/>
          <w:lang w:eastAsia="en-US"/>
        </w:rPr>
        <w:t>1400 проверок</w:t>
      </w:r>
      <w:r w:rsidR="00724A17" w:rsidRPr="00731A7D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="00724A17">
        <w:rPr>
          <w:rFonts w:ascii="Calibri" w:eastAsia="Calibri" w:hAnsi="Calibri" w:cs="Times New Roman"/>
          <w:color w:val="auto"/>
          <w:lang w:eastAsia="en-US"/>
        </w:rPr>
        <w:t xml:space="preserve">по программе «Тайный покупатель» </w:t>
      </w:r>
      <w:r w:rsidR="00724A17" w:rsidRPr="00731A7D">
        <w:rPr>
          <w:rFonts w:ascii="Calibri" w:eastAsia="Calibri" w:hAnsi="Calibri" w:cs="Times New Roman"/>
          <w:color w:val="auto"/>
          <w:lang w:eastAsia="en-US"/>
        </w:rPr>
        <w:t xml:space="preserve">составляет </w:t>
      </w:r>
      <w:r w:rsidR="00724A17">
        <w:rPr>
          <w:rFonts w:ascii="Calibri" w:eastAsia="Calibri" w:hAnsi="Calibri" w:cs="Times New Roman"/>
          <w:color w:val="auto"/>
          <w:lang w:eastAsia="en-US"/>
        </w:rPr>
        <w:t>3 220 000</w:t>
      </w:r>
      <w:r w:rsidR="00724A17" w:rsidRPr="00731A7D">
        <w:rPr>
          <w:rFonts w:ascii="Calibri" w:eastAsia="Calibri" w:hAnsi="Calibri" w:cs="Times New Roman"/>
          <w:color w:val="auto"/>
          <w:lang w:eastAsia="en-US"/>
        </w:rPr>
        <w:t xml:space="preserve"> руб.</w:t>
      </w:r>
    </w:p>
    <w:p w:rsidR="00724A17" w:rsidRDefault="00724A17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724A17" w:rsidRDefault="00724A17" w:rsidP="00724A17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  <w:r w:rsidRPr="00731A7D">
        <w:rPr>
          <w:rFonts w:ascii="Calibri" w:eastAsia="Calibri" w:hAnsi="Calibri" w:cs="Times New Roman"/>
          <w:color w:val="auto"/>
          <w:lang w:eastAsia="en-US"/>
        </w:rPr>
        <w:t>Стоимость одной проверки</w:t>
      </w:r>
      <w:r w:rsidRPr="00724A17">
        <w:rPr>
          <w:rFonts w:ascii="Calibri" w:eastAsia="Calibri" w:hAnsi="Calibri" w:cs="Times New Roman"/>
          <w:color w:val="auto"/>
          <w:lang w:eastAsia="en-US"/>
        </w:rPr>
        <w:t xml:space="preserve"> </w:t>
      </w:r>
      <w:proofErr w:type="spellStart"/>
      <w:r>
        <w:rPr>
          <w:rFonts w:ascii="Calibri" w:eastAsia="Calibri" w:hAnsi="Calibri" w:cs="Times New Roman"/>
          <w:color w:val="auto"/>
          <w:lang w:val="en-US" w:eastAsia="en-US"/>
        </w:rPr>
        <w:t>POSm</w:t>
      </w:r>
      <w:proofErr w:type="spellEnd"/>
      <w:r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Pr="00731A7D">
        <w:rPr>
          <w:rFonts w:ascii="Calibri" w:eastAsia="Calibri" w:hAnsi="Calibri" w:cs="Times New Roman"/>
          <w:color w:val="auto"/>
          <w:lang w:eastAsia="en-US"/>
        </w:rPr>
        <w:t xml:space="preserve">составляет </w:t>
      </w:r>
      <w:r w:rsidRPr="00724A17">
        <w:rPr>
          <w:rFonts w:ascii="Calibri" w:eastAsia="Calibri" w:hAnsi="Calibri" w:cs="Times New Roman"/>
          <w:color w:val="auto"/>
          <w:lang w:eastAsia="en-US"/>
        </w:rPr>
        <w:t>12</w:t>
      </w:r>
      <w:r>
        <w:rPr>
          <w:rFonts w:ascii="Calibri" w:eastAsia="Calibri" w:hAnsi="Calibri" w:cs="Times New Roman"/>
          <w:color w:val="auto"/>
          <w:lang w:eastAsia="en-US"/>
        </w:rPr>
        <w:t>00</w:t>
      </w:r>
      <w:r w:rsidRPr="00731A7D">
        <w:rPr>
          <w:rFonts w:ascii="Calibri" w:eastAsia="Calibri" w:hAnsi="Calibri" w:cs="Times New Roman"/>
          <w:color w:val="auto"/>
          <w:lang w:eastAsia="en-US"/>
        </w:rPr>
        <w:t xml:space="preserve"> руб. </w:t>
      </w:r>
      <w:r w:rsidRPr="00724A17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Pr="00731A7D">
        <w:rPr>
          <w:rFonts w:ascii="Calibri" w:eastAsia="Calibri" w:hAnsi="Calibri" w:cs="Times New Roman"/>
          <w:color w:val="auto"/>
          <w:lang w:eastAsia="en-US"/>
        </w:rPr>
        <w:t xml:space="preserve">Стоимость </w:t>
      </w:r>
      <w:r w:rsidRPr="00724A17">
        <w:rPr>
          <w:rFonts w:ascii="Calibri" w:eastAsia="Calibri" w:hAnsi="Calibri" w:cs="Times New Roman"/>
          <w:color w:val="auto"/>
          <w:lang w:eastAsia="en-US"/>
        </w:rPr>
        <w:t>300</w:t>
      </w:r>
      <w:r w:rsidRPr="00731A7D">
        <w:rPr>
          <w:rFonts w:ascii="Calibri" w:eastAsia="Calibri" w:hAnsi="Calibri" w:cs="Times New Roman"/>
          <w:color w:val="auto"/>
          <w:lang w:eastAsia="en-US"/>
        </w:rPr>
        <w:t xml:space="preserve"> провер</w:t>
      </w:r>
      <w:r>
        <w:rPr>
          <w:rFonts w:ascii="Calibri" w:eastAsia="Calibri" w:hAnsi="Calibri" w:cs="Times New Roman"/>
          <w:color w:val="auto"/>
          <w:lang w:eastAsia="en-US"/>
        </w:rPr>
        <w:t>ок</w:t>
      </w:r>
      <w:r w:rsidRPr="00724A17">
        <w:rPr>
          <w:rFonts w:ascii="Calibri" w:eastAsia="Calibri" w:hAnsi="Calibri" w:cs="Times New Roman"/>
          <w:color w:val="auto"/>
          <w:lang w:eastAsia="en-US"/>
        </w:rPr>
        <w:t xml:space="preserve"> </w:t>
      </w:r>
      <w:proofErr w:type="spellStart"/>
      <w:r>
        <w:rPr>
          <w:rFonts w:ascii="Calibri" w:eastAsia="Calibri" w:hAnsi="Calibri" w:cs="Times New Roman"/>
          <w:color w:val="auto"/>
          <w:lang w:val="en-US" w:eastAsia="en-US"/>
        </w:rPr>
        <w:t>POSm</w:t>
      </w:r>
      <w:proofErr w:type="spellEnd"/>
      <w:r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Pr="00731A7D">
        <w:rPr>
          <w:rFonts w:ascii="Calibri" w:eastAsia="Calibri" w:hAnsi="Calibri" w:cs="Times New Roman"/>
          <w:color w:val="auto"/>
          <w:lang w:eastAsia="en-US"/>
        </w:rPr>
        <w:t xml:space="preserve">составляет </w:t>
      </w:r>
      <w:r>
        <w:rPr>
          <w:rFonts w:ascii="Calibri" w:eastAsia="Calibri" w:hAnsi="Calibri" w:cs="Times New Roman"/>
          <w:color w:val="auto"/>
          <w:lang w:eastAsia="en-US"/>
        </w:rPr>
        <w:t>360 000</w:t>
      </w:r>
      <w:r w:rsidRPr="00731A7D">
        <w:rPr>
          <w:rFonts w:ascii="Calibri" w:eastAsia="Calibri" w:hAnsi="Calibri" w:cs="Times New Roman"/>
          <w:color w:val="auto"/>
          <w:lang w:eastAsia="en-US"/>
        </w:rPr>
        <w:t xml:space="preserve"> руб.</w:t>
      </w:r>
    </w:p>
    <w:p w:rsidR="00724A17" w:rsidRPr="00731A7D" w:rsidRDefault="00724A17" w:rsidP="00724A17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731A7D" w:rsidRPr="00731A7D" w:rsidRDefault="00724A17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  <w:r>
        <w:rPr>
          <w:rFonts w:ascii="Calibri" w:eastAsia="Calibri" w:hAnsi="Calibri" w:cs="Times New Roman"/>
          <w:color w:val="auto"/>
          <w:lang w:eastAsia="en-US"/>
        </w:rPr>
        <w:t>Общая с</w:t>
      </w:r>
      <w:r w:rsidR="00731A7D" w:rsidRPr="00731A7D">
        <w:rPr>
          <w:rFonts w:ascii="Calibri" w:eastAsia="Calibri" w:hAnsi="Calibri" w:cs="Times New Roman"/>
          <w:color w:val="auto"/>
          <w:lang w:eastAsia="en-US"/>
        </w:rPr>
        <w:t xml:space="preserve">тоимость  </w:t>
      </w:r>
      <w:r>
        <w:rPr>
          <w:rFonts w:ascii="Calibri" w:eastAsia="Calibri" w:hAnsi="Calibri" w:cs="Times New Roman"/>
          <w:color w:val="auto"/>
          <w:lang w:eastAsia="en-US"/>
        </w:rPr>
        <w:t xml:space="preserve">всех </w:t>
      </w:r>
      <w:r w:rsidR="00731A7D" w:rsidRPr="00731A7D">
        <w:rPr>
          <w:rFonts w:ascii="Calibri" w:eastAsia="Calibri" w:hAnsi="Calibri" w:cs="Times New Roman"/>
          <w:color w:val="auto"/>
          <w:lang w:eastAsia="en-US"/>
        </w:rPr>
        <w:t xml:space="preserve">проверок составит </w:t>
      </w:r>
      <w:r>
        <w:rPr>
          <w:rFonts w:ascii="Calibri" w:eastAsia="Calibri" w:hAnsi="Calibri" w:cs="Times New Roman"/>
          <w:color w:val="auto"/>
          <w:lang w:eastAsia="en-US"/>
        </w:rPr>
        <w:t>3 580 000</w:t>
      </w:r>
      <w:r w:rsidR="00731A7D" w:rsidRPr="00731A7D">
        <w:rPr>
          <w:rFonts w:ascii="Calibri" w:eastAsia="Calibri" w:hAnsi="Calibri" w:cs="Times New Roman"/>
          <w:color w:val="auto"/>
          <w:lang w:eastAsia="en-US"/>
        </w:rPr>
        <w:t xml:space="preserve"> руб.</w:t>
      </w:r>
    </w:p>
    <w:p w:rsidR="00724A17" w:rsidRDefault="00731A7D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  <w:r w:rsidRPr="00731A7D">
        <w:rPr>
          <w:rFonts w:ascii="Calibri" w:eastAsia="Calibri" w:hAnsi="Calibri" w:cs="Times New Roman"/>
          <w:color w:val="auto"/>
          <w:lang w:eastAsia="en-US"/>
        </w:rPr>
        <w:t xml:space="preserve"> </w:t>
      </w:r>
    </w:p>
    <w:p w:rsidR="00731A7D" w:rsidRPr="00731A7D" w:rsidRDefault="00731A7D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  <w:r w:rsidRPr="00731A7D">
        <w:rPr>
          <w:rFonts w:ascii="Calibri" w:eastAsia="Calibri" w:hAnsi="Calibri" w:cs="Times New Roman"/>
          <w:color w:val="auto"/>
          <w:lang w:eastAsia="en-US"/>
        </w:rPr>
        <w:t>Указанные цены включают НДС.</w:t>
      </w:r>
    </w:p>
    <w:p w:rsidR="00731A7D" w:rsidRPr="00731A7D" w:rsidRDefault="00731A7D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731A7D" w:rsidRPr="00731A7D" w:rsidRDefault="00731A7D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731A7D" w:rsidRDefault="00731A7D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B3771A" w:rsidRDefault="00B3771A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B3771A" w:rsidRDefault="00B3771A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B3771A" w:rsidRDefault="00B3771A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B3771A" w:rsidRDefault="00B3771A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B3771A" w:rsidRDefault="00B3771A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B3771A" w:rsidRPr="00731A7D" w:rsidRDefault="00B3771A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731A7D" w:rsidRPr="00731A7D" w:rsidRDefault="00731A7D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  <w:r w:rsidRPr="00731A7D">
        <w:rPr>
          <w:rFonts w:ascii="Calibri" w:eastAsia="Calibri" w:hAnsi="Calibri" w:cs="Times New Roman"/>
          <w:color w:val="auto"/>
          <w:lang w:eastAsia="en-US"/>
        </w:rPr>
        <w:t>Генеральный директор ООО «Новые технологии»________________________ Д.Е. Слабаков</w:t>
      </w:r>
    </w:p>
    <w:p w:rsidR="00731A7D" w:rsidRPr="00731A7D" w:rsidRDefault="00731A7D" w:rsidP="00731A7D">
      <w:pPr>
        <w:spacing w:line="240" w:lineRule="auto"/>
        <w:rPr>
          <w:rFonts w:ascii="Calibri" w:eastAsia="Calibri" w:hAnsi="Calibri" w:cs="Times New Roman"/>
          <w:color w:val="auto"/>
          <w:lang w:eastAsia="en-US"/>
        </w:rPr>
      </w:pPr>
    </w:p>
    <w:p w:rsidR="00731A7D" w:rsidRPr="00731A7D" w:rsidRDefault="00731A7D" w:rsidP="00731A7D">
      <w:pPr>
        <w:spacing w:line="240" w:lineRule="auto"/>
        <w:ind w:left="6480"/>
        <w:rPr>
          <w:rFonts w:ascii="Calibri" w:eastAsia="Calibri" w:hAnsi="Calibri" w:cs="Times New Roman"/>
          <w:color w:val="auto"/>
          <w:lang w:eastAsia="en-US"/>
        </w:rPr>
      </w:pPr>
    </w:p>
    <w:p w:rsidR="00823239" w:rsidRPr="000D2420" w:rsidRDefault="00823239" w:rsidP="00731A7D"/>
    <w:sectPr w:rsidR="00823239" w:rsidRPr="000D2420" w:rsidSect="00795869">
      <w:headerReference w:type="default" r:id="rId9"/>
      <w:pgSz w:w="12240" w:h="15840" w:code="1"/>
      <w:pgMar w:top="720" w:right="1041" w:bottom="709" w:left="1701" w:gutter="0"/>
      <w:titlePg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31F94" w:rsidRDefault="00531F94">
      <w:pPr>
        <w:spacing w:line="240" w:lineRule="auto"/>
      </w:pPr>
      <w:r>
        <w:separator/>
      </w:r>
    </w:p>
  </w:endnote>
  <w:endnote w:type="continuationSeparator" w:id="1">
    <w:p w:rsidR="00531F94" w:rsidRDefault="00531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altName w:val="Cambria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31F94" w:rsidRDefault="00531F94">
      <w:pPr>
        <w:spacing w:line="240" w:lineRule="auto"/>
      </w:pPr>
      <w:r>
        <w:separator/>
      </w:r>
    </w:p>
  </w:footnote>
  <w:footnote w:type="continuationSeparator" w:id="1">
    <w:p w:rsidR="00531F94" w:rsidRDefault="00531F94">
      <w:pPr>
        <w:spacing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23239" w:rsidRDefault="000D2420">
    <w:r>
      <w:rPr>
        <w:noProof/>
        <w:lang w:val="en-US" w:eastAsia="en-US"/>
      </w:rPr>
      <w:drawing>
        <wp:inline distT="0" distB="0" distL="0" distR="0">
          <wp:extent cx="5612130" cy="875443"/>
          <wp:effectExtent l="0" t="0" r="0" b="127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612130" cy="87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13789C"/>
    <w:multiLevelType w:val="hybridMultilevel"/>
    <w:tmpl w:val="99D03BFC"/>
    <w:lvl w:ilvl="0" w:tplc="7C72BF0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82123"/>
    <w:multiLevelType w:val="hybridMultilevel"/>
    <w:tmpl w:val="F4446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66FD7"/>
    <w:multiLevelType w:val="hybridMultilevel"/>
    <w:tmpl w:val="BBB81ED0"/>
    <w:lvl w:ilvl="0" w:tplc="D00043F8">
      <w:start w:val="65535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0443C"/>
    <w:multiLevelType w:val="hybridMultilevel"/>
    <w:tmpl w:val="FE70D2C8"/>
    <w:lvl w:ilvl="0" w:tplc="7C72BF0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B6A18"/>
    <w:multiLevelType w:val="multilevel"/>
    <w:tmpl w:val="CFB60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</w:abstractNum>
  <w:abstractNum w:abstractNumId="5">
    <w:nsid w:val="10BC391F"/>
    <w:multiLevelType w:val="multilevel"/>
    <w:tmpl w:val="1EE6DEF0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10C5014D"/>
    <w:multiLevelType w:val="hybridMultilevel"/>
    <w:tmpl w:val="3A7ACBC4"/>
    <w:lvl w:ilvl="0" w:tplc="7C72BF00">
      <w:start w:val="1"/>
      <w:numFmt w:val="bullet"/>
      <w:lvlText w:val="-"/>
      <w:lvlJc w:val="left"/>
      <w:pPr>
        <w:ind w:left="216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FB766E3"/>
    <w:multiLevelType w:val="multilevel"/>
    <w:tmpl w:val="A69644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25BC658A"/>
    <w:multiLevelType w:val="hybridMultilevel"/>
    <w:tmpl w:val="6406A4EC"/>
    <w:lvl w:ilvl="0" w:tplc="7B34105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57F80"/>
    <w:multiLevelType w:val="hybridMultilevel"/>
    <w:tmpl w:val="36D63D80"/>
    <w:lvl w:ilvl="0" w:tplc="7C72BF0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E76C4"/>
    <w:multiLevelType w:val="hybridMultilevel"/>
    <w:tmpl w:val="1498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F29D2"/>
    <w:multiLevelType w:val="hybridMultilevel"/>
    <w:tmpl w:val="42F04656"/>
    <w:lvl w:ilvl="0" w:tplc="7C72BF00">
      <w:start w:val="1"/>
      <w:numFmt w:val="bullet"/>
      <w:lvlText w:val="-"/>
      <w:lvlJc w:val="left"/>
      <w:pPr>
        <w:ind w:left="2160" w:hanging="360"/>
      </w:pPr>
      <w:rPr>
        <w:rFonts w:ascii="Simplified Arabic Fixed" w:hAnsi="Simplified Arabic Fixed" w:hint="default"/>
      </w:rPr>
    </w:lvl>
    <w:lvl w:ilvl="1" w:tplc="7C72BF00">
      <w:start w:val="1"/>
      <w:numFmt w:val="bullet"/>
      <w:lvlText w:val="-"/>
      <w:lvlJc w:val="left"/>
      <w:pPr>
        <w:ind w:left="2880" w:hanging="360"/>
      </w:pPr>
      <w:rPr>
        <w:rFonts w:ascii="Simplified Arabic Fixed" w:hAnsi="Simplified Arabic Fixed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E053CC6"/>
    <w:multiLevelType w:val="hybridMultilevel"/>
    <w:tmpl w:val="2BAC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12480"/>
    <w:multiLevelType w:val="multilevel"/>
    <w:tmpl w:val="171A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9E326F"/>
    <w:multiLevelType w:val="hybridMultilevel"/>
    <w:tmpl w:val="021C5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C619E"/>
    <w:multiLevelType w:val="hybridMultilevel"/>
    <w:tmpl w:val="733C1FB4"/>
    <w:lvl w:ilvl="0" w:tplc="7C72BF00">
      <w:start w:val="1"/>
      <w:numFmt w:val="bullet"/>
      <w:lvlText w:val="-"/>
      <w:lvlJc w:val="left"/>
      <w:pPr>
        <w:ind w:left="2160" w:hanging="360"/>
      </w:pPr>
      <w:rPr>
        <w:rFonts w:ascii="Simplified Arabic Fixed" w:hAnsi="Simplified Arabic Fixed" w:hint="default"/>
      </w:rPr>
    </w:lvl>
    <w:lvl w:ilvl="1" w:tplc="7C72BF00">
      <w:start w:val="1"/>
      <w:numFmt w:val="bullet"/>
      <w:lvlText w:val="-"/>
      <w:lvlJc w:val="left"/>
      <w:pPr>
        <w:ind w:left="2880" w:hanging="360"/>
      </w:pPr>
      <w:rPr>
        <w:rFonts w:ascii="Simplified Arabic Fixed" w:hAnsi="Simplified Arabic Fixed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E974C10"/>
    <w:multiLevelType w:val="hybridMultilevel"/>
    <w:tmpl w:val="83B63FBC"/>
    <w:lvl w:ilvl="0" w:tplc="7C72BF00">
      <w:start w:val="1"/>
      <w:numFmt w:val="bullet"/>
      <w:lvlText w:val="-"/>
      <w:lvlJc w:val="left"/>
      <w:pPr>
        <w:ind w:left="2160" w:hanging="360"/>
      </w:pPr>
      <w:rPr>
        <w:rFonts w:ascii="Simplified Arabic Fixed" w:hAnsi="Simplified Arabic Fixed" w:hint="default"/>
      </w:rPr>
    </w:lvl>
    <w:lvl w:ilvl="1" w:tplc="7C72BF00">
      <w:start w:val="1"/>
      <w:numFmt w:val="bullet"/>
      <w:lvlText w:val="-"/>
      <w:lvlJc w:val="left"/>
      <w:pPr>
        <w:ind w:left="2880" w:hanging="360"/>
      </w:pPr>
      <w:rPr>
        <w:rFonts w:ascii="Simplified Arabic Fixed" w:hAnsi="Simplified Arabic Fixed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05F1DC4"/>
    <w:multiLevelType w:val="hybridMultilevel"/>
    <w:tmpl w:val="5B540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56A24"/>
    <w:multiLevelType w:val="hybridMultilevel"/>
    <w:tmpl w:val="7436C446"/>
    <w:lvl w:ilvl="0" w:tplc="7C72BF0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E9154B"/>
    <w:multiLevelType w:val="hybridMultilevel"/>
    <w:tmpl w:val="17684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D5513"/>
    <w:multiLevelType w:val="hybridMultilevel"/>
    <w:tmpl w:val="125E057C"/>
    <w:lvl w:ilvl="0" w:tplc="7C72BF0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C566F1"/>
    <w:multiLevelType w:val="hybridMultilevel"/>
    <w:tmpl w:val="58AC2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C4294"/>
    <w:multiLevelType w:val="hybridMultilevel"/>
    <w:tmpl w:val="4AE4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135CE"/>
    <w:multiLevelType w:val="multilevel"/>
    <w:tmpl w:val="D530134A"/>
    <w:lvl w:ilvl="0">
      <w:start w:val="65535"/>
      <w:numFmt w:val="bullet"/>
      <w:lvlText w:val="-"/>
      <w:lvlJc w:val="left"/>
      <w:pPr>
        <w:ind w:left="720" w:firstLine="360"/>
      </w:pPr>
      <w:rPr>
        <w:rFonts w:ascii="Andalus" w:hAnsi="Andalus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4">
    <w:nsid w:val="7ABA021C"/>
    <w:multiLevelType w:val="multilevel"/>
    <w:tmpl w:val="29143D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4"/>
  </w:num>
  <w:num w:numId="5">
    <w:abstractNumId w:val="10"/>
  </w:num>
  <w:num w:numId="6">
    <w:abstractNumId w:val="23"/>
  </w:num>
  <w:num w:numId="7">
    <w:abstractNumId w:val="2"/>
  </w:num>
  <w:num w:numId="8">
    <w:abstractNumId w:val="1"/>
  </w:num>
  <w:num w:numId="9">
    <w:abstractNumId w:val="19"/>
  </w:num>
  <w:num w:numId="10">
    <w:abstractNumId w:val="13"/>
  </w:num>
  <w:num w:numId="11">
    <w:abstractNumId w:val="20"/>
  </w:num>
  <w:num w:numId="12">
    <w:abstractNumId w:val="21"/>
  </w:num>
  <w:num w:numId="13">
    <w:abstractNumId w:val="8"/>
  </w:num>
  <w:num w:numId="14">
    <w:abstractNumId w:val="6"/>
  </w:num>
  <w:num w:numId="15">
    <w:abstractNumId w:val="15"/>
  </w:num>
  <w:num w:numId="16">
    <w:abstractNumId w:val="11"/>
  </w:num>
  <w:num w:numId="17">
    <w:abstractNumId w:val="16"/>
  </w:num>
  <w:num w:numId="18">
    <w:abstractNumId w:val="14"/>
  </w:num>
  <w:num w:numId="19">
    <w:abstractNumId w:val="9"/>
  </w:num>
  <w:num w:numId="20">
    <w:abstractNumId w:val="0"/>
  </w:num>
  <w:num w:numId="21">
    <w:abstractNumId w:val="22"/>
  </w:num>
  <w:num w:numId="22">
    <w:abstractNumId w:val="17"/>
  </w:num>
  <w:num w:numId="23">
    <w:abstractNumId w:val="18"/>
  </w:num>
  <w:num w:numId="24">
    <w:abstractNumId w:val="3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23239"/>
    <w:rsid w:val="0001633B"/>
    <w:rsid w:val="00020B9B"/>
    <w:rsid w:val="00026C3B"/>
    <w:rsid w:val="000B4D53"/>
    <w:rsid w:val="000D2420"/>
    <w:rsid w:val="000D270F"/>
    <w:rsid w:val="000F2A8F"/>
    <w:rsid w:val="0013342F"/>
    <w:rsid w:val="00222D66"/>
    <w:rsid w:val="002842E4"/>
    <w:rsid w:val="002D41FA"/>
    <w:rsid w:val="003018D9"/>
    <w:rsid w:val="003A6C99"/>
    <w:rsid w:val="003B4942"/>
    <w:rsid w:val="003F252E"/>
    <w:rsid w:val="00412D27"/>
    <w:rsid w:val="0046183D"/>
    <w:rsid w:val="0046500E"/>
    <w:rsid w:val="004E200E"/>
    <w:rsid w:val="00510314"/>
    <w:rsid w:val="0052678D"/>
    <w:rsid w:val="00531F94"/>
    <w:rsid w:val="00535B3D"/>
    <w:rsid w:val="005729F7"/>
    <w:rsid w:val="00573EF6"/>
    <w:rsid w:val="005E5967"/>
    <w:rsid w:val="00605806"/>
    <w:rsid w:val="00611171"/>
    <w:rsid w:val="00612617"/>
    <w:rsid w:val="006D4279"/>
    <w:rsid w:val="006E56AB"/>
    <w:rsid w:val="006E63CC"/>
    <w:rsid w:val="00724A17"/>
    <w:rsid w:val="00731A7D"/>
    <w:rsid w:val="007474A6"/>
    <w:rsid w:val="00795869"/>
    <w:rsid w:val="007C0AE1"/>
    <w:rsid w:val="007E04F3"/>
    <w:rsid w:val="00823239"/>
    <w:rsid w:val="0083727C"/>
    <w:rsid w:val="008B58DF"/>
    <w:rsid w:val="00920159"/>
    <w:rsid w:val="00932C73"/>
    <w:rsid w:val="00946022"/>
    <w:rsid w:val="009C7BAB"/>
    <w:rsid w:val="00A439AC"/>
    <w:rsid w:val="00A734F5"/>
    <w:rsid w:val="00AC090C"/>
    <w:rsid w:val="00B3771A"/>
    <w:rsid w:val="00B56820"/>
    <w:rsid w:val="00BB1ED8"/>
    <w:rsid w:val="00C5497D"/>
    <w:rsid w:val="00C559EB"/>
    <w:rsid w:val="00C73292"/>
    <w:rsid w:val="00C75147"/>
    <w:rsid w:val="00C81473"/>
    <w:rsid w:val="00CD0C42"/>
    <w:rsid w:val="00D272F0"/>
    <w:rsid w:val="00E11DBE"/>
    <w:rsid w:val="00E2092A"/>
    <w:rsid w:val="00F43CBB"/>
    <w:rsid w:val="00F44EAF"/>
    <w:rsid w:val="00F470C8"/>
    <w:rsid w:val="00F65471"/>
    <w:rsid w:val="00F902A6"/>
    <w:rsid w:val="00FA2E88"/>
  </w:rsids>
  <m:mathPr>
    <m:mathFont m:val="TimesE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2C73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rsid w:val="00932C73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rsid w:val="00932C73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rsid w:val="00932C73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rsid w:val="00932C73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932C73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932C73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next w:val="Normal"/>
    <w:rsid w:val="00932C73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rsid w:val="00932C73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2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D24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222D66"/>
  </w:style>
  <w:style w:type="table" w:styleId="TableGrid">
    <w:name w:val="Table Grid"/>
    <w:basedOn w:val="TableNormal"/>
    <w:uiPriority w:val="59"/>
    <w:rsid w:val="00A43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Íîðìàëüíûé"/>
    <w:rsid w:val="00F902A6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420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420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0D2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4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81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5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07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9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5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92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3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6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8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3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8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04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1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15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2CCBB-EAE7-4452-A888-F47E4A61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685</Words>
  <Characters>3906</Characters>
  <Application>Microsoft Word 12.0.0</Application>
  <DocSecurity>0</DocSecurity>
  <Lines>32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Mytask_ТК.docx</vt:lpstr>
    </vt:vector>
  </TitlesOfParts>
  <Company>SPecialiST RePack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Mytask_ТК.docx</dc:title>
  <dc:creator>Алексарнд</dc:creator>
  <cp:lastModifiedBy>Kseniya Petergova</cp:lastModifiedBy>
  <cp:revision>2</cp:revision>
  <cp:lastPrinted>2013-06-25T09:28:00Z</cp:lastPrinted>
  <dcterms:created xsi:type="dcterms:W3CDTF">2013-08-08T11:44:00Z</dcterms:created>
  <dcterms:modified xsi:type="dcterms:W3CDTF">2013-08-08T11:44:00Z</dcterms:modified>
</cp:coreProperties>
</file>